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4B" w:rsidRPr="00193418" w:rsidRDefault="0081754B" w:rsidP="0081754B">
      <w:pPr>
        <w:pStyle w:val="Default"/>
        <w:rPr>
          <w:rFonts w:ascii="Arial" w:hAnsi="Arial" w:cs="Arial"/>
          <w:sz w:val="32"/>
          <w:szCs w:val="32"/>
        </w:rPr>
      </w:pPr>
      <w:r w:rsidRPr="00193418">
        <w:rPr>
          <w:rFonts w:ascii="Arial" w:hAnsi="Arial" w:cs="Arial"/>
          <w:b/>
          <w:bCs/>
          <w:sz w:val="32"/>
          <w:szCs w:val="32"/>
        </w:rPr>
        <w:t xml:space="preserve">AUFRUF </w:t>
      </w:r>
    </w:p>
    <w:p w:rsidR="0081754B" w:rsidRDefault="0081754B" w:rsidP="0081754B">
      <w:pPr>
        <w:spacing w:after="0" w:line="300" w:lineRule="exact"/>
        <w:jc w:val="both"/>
        <w:rPr>
          <w:rFonts w:ascii="Arial" w:hAnsi="Arial" w:cs="Arial"/>
          <w:b/>
          <w:bCs/>
          <w:sz w:val="32"/>
          <w:szCs w:val="32"/>
        </w:rPr>
      </w:pPr>
    </w:p>
    <w:p w:rsidR="0081754B" w:rsidRDefault="0081754B" w:rsidP="0081754B">
      <w:pPr>
        <w:spacing w:after="0" w:line="300" w:lineRule="exact"/>
        <w:jc w:val="both"/>
        <w:rPr>
          <w:rFonts w:ascii="Arial" w:hAnsi="Arial" w:cs="Arial"/>
          <w:b/>
          <w:bCs/>
          <w:sz w:val="32"/>
          <w:szCs w:val="32"/>
        </w:rPr>
      </w:pPr>
      <w:r w:rsidRPr="00193418">
        <w:rPr>
          <w:rFonts w:ascii="Arial" w:hAnsi="Arial" w:cs="Arial"/>
          <w:b/>
          <w:bCs/>
          <w:sz w:val="32"/>
          <w:szCs w:val="32"/>
        </w:rPr>
        <w:t xml:space="preserve">zur Einreichung von Förderungsanträgen für die </w:t>
      </w:r>
      <w:proofErr w:type="spellStart"/>
      <w:r w:rsidRPr="00193418">
        <w:rPr>
          <w:rFonts w:ascii="Arial" w:hAnsi="Arial" w:cs="Arial"/>
          <w:b/>
          <w:bCs/>
          <w:sz w:val="32"/>
          <w:szCs w:val="32"/>
        </w:rPr>
        <w:t>Vorhabensart</w:t>
      </w:r>
      <w:proofErr w:type="spellEnd"/>
      <w:r w:rsidRPr="00193418">
        <w:rPr>
          <w:rFonts w:ascii="Arial" w:hAnsi="Arial" w:cs="Arial"/>
          <w:b/>
          <w:bCs/>
          <w:sz w:val="32"/>
          <w:szCs w:val="32"/>
        </w:rPr>
        <w:t xml:space="preserve"> 7.6.1a „Studien und Investitionen zur Erhaltung, Wiederherstellung und Verbesserung des natürlichen Erbes“ </w:t>
      </w:r>
    </w:p>
    <w:p w:rsidR="0081754B" w:rsidRDefault="0081754B" w:rsidP="0081754B">
      <w:pPr>
        <w:spacing w:after="0" w:line="300" w:lineRule="exact"/>
        <w:jc w:val="both"/>
        <w:rPr>
          <w:rFonts w:ascii="Arial" w:hAnsi="Arial" w:cs="Arial"/>
          <w:b/>
          <w:bCs/>
          <w:sz w:val="32"/>
          <w:szCs w:val="32"/>
        </w:rPr>
      </w:pPr>
    </w:p>
    <w:p w:rsidR="0081754B" w:rsidRPr="00193418" w:rsidRDefault="0081754B" w:rsidP="0081754B">
      <w:pPr>
        <w:spacing w:after="0" w:line="300" w:lineRule="exact"/>
        <w:jc w:val="both"/>
        <w:rPr>
          <w:rFonts w:ascii="Arial" w:hAnsi="Arial" w:cs="Arial"/>
          <w:b/>
          <w:sz w:val="32"/>
          <w:szCs w:val="32"/>
        </w:rPr>
      </w:pPr>
      <w:r w:rsidRPr="00193418">
        <w:rPr>
          <w:rFonts w:ascii="Arial" w:hAnsi="Arial" w:cs="Arial"/>
          <w:b/>
          <w:bCs/>
          <w:sz w:val="32"/>
          <w:szCs w:val="32"/>
        </w:rPr>
        <w:t xml:space="preserve">zum Thema </w:t>
      </w:r>
    </w:p>
    <w:p w:rsidR="0081754B" w:rsidRPr="0081754B" w:rsidRDefault="0081754B" w:rsidP="0081754B">
      <w:pPr>
        <w:spacing w:after="0" w:line="300" w:lineRule="exact"/>
        <w:jc w:val="both"/>
        <w:rPr>
          <w:rFonts w:ascii="Arial" w:hAnsi="Arial" w:cs="Arial"/>
          <w:b/>
          <w:sz w:val="32"/>
          <w:szCs w:val="32"/>
        </w:rPr>
      </w:pPr>
      <w:r w:rsidRPr="0081754B">
        <w:rPr>
          <w:rFonts w:ascii="Arial" w:hAnsi="Arial" w:cs="Arial"/>
          <w:b/>
          <w:sz w:val="32"/>
          <w:szCs w:val="32"/>
        </w:rPr>
        <w:t xml:space="preserve">Bewusstseinsbildung </w:t>
      </w:r>
      <w:proofErr w:type="spellStart"/>
      <w:r w:rsidRPr="0081754B">
        <w:rPr>
          <w:rFonts w:ascii="Arial" w:hAnsi="Arial" w:cs="Arial"/>
          <w:b/>
          <w:sz w:val="32"/>
          <w:szCs w:val="32"/>
        </w:rPr>
        <w:t>Ramsargebiet</w:t>
      </w:r>
      <w:proofErr w:type="spellEnd"/>
      <w:r w:rsidRPr="0081754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81754B">
        <w:rPr>
          <w:rFonts w:ascii="Arial" w:hAnsi="Arial" w:cs="Arial"/>
          <w:b/>
          <w:sz w:val="32"/>
          <w:szCs w:val="32"/>
        </w:rPr>
        <w:t>Güssinger</w:t>
      </w:r>
      <w:proofErr w:type="spellEnd"/>
      <w:r w:rsidRPr="0081754B">
        <w:rPr>
          <w:rFonts w:ascii="Arial" w:hAnsi="Arial" w:cs="Arial"/>
          <w:b/>
          <w:sz w:val="32"/>
          <w:szCs w:val="32"/>
        </w:rPr>
        <w:t xml:space="preserve"> Fischteiche</w:t>
      </w:r>
    </w:p>
    <w:p w:rsidR="0081754B" w:rsidRDefault="0081754B" w:rsidP="0081754B">
      <w:pPr>
        <w:spacing w:after="0" w:line="300" w:lineRule="exact"/>
        <w:jc w:val="both"/>
        <w:rPr>
          <w:rFonts w:ascii="Arial" w:hAnsi="Arial" w:cs="Arial"/>
          <w:b/>
          <w:sz w:val="32"/>
          <w:szCs w:val="32"/>
        </w:rPr>
      </w:pPr>
    </w:p>
    <w:p w:rsidR="0081754B" w:rsidRDefault="0081754B" w:rsidP="0081754B">
      <w:pPr>
        <w:pStyle w:val="Default"/>
        <w:rPr>
          <w:b/>
          <w:bCs/>
          <w:color w:val="FF0000"/>
          <w:sz w:val="36"/>
          <w:szCs w:val="36"/>
        </w:rPr>
      </w:pPr>
    </w:p>
    <w:p w:rsidR="0081754B" w:rsidRDefault="0081754B" w:rsidP="0081754B">
      <w:pPr>
        <w:pStyle w:val="Default"/>
        <w:rPr>
          <w:b/>
          <w:bCs/>
          <w:sz w:val="21"/>
          <w:szCs w:val="21"/>
        </w:rPr>
      </w:pPr>
    </w:p>
    <w:p w:rsidR="0081754B" w:rsidRDefault="0081754B" w:rsidP="0081754B">
      <w:pPr>
        <w:pStyle w:val="Default"/>
        <w:rPr>
          <w:b/>
          <w:bCs/>
          <w:sz w:val="21"/>
          <w:szCs w:val="21"/>
        </w:rPr>
      </w:pPr>
    </w:p>
    <w:p w:rsidR="0081754B" w:rsidRPr="009127A5" w:rsidRDefault="0081754B" w:rsidP="0081754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81754B" w:rsidRPr="009127A5" w:rsidRDefault="0081754B" w:rsidP="0081754B">
      <w:pPr>
        <w:pStyle w:val="Default"/>
        <w:rPr>
          <w:rFonts w:ascii="Arial" w:hAnsi="Arial" w:cs="Arial"/>
          <w:sz w:val="22"/>
          <w:szCs w:val="22"/>
        </w:rPr>
      </w:pPr>
      <w:r w:rsidRPr="009127A5">
        <w:rPr>
          <w:rFonts w:ascii="Arial" w:hAnsi="Arial" w:cs="Arial"/>
          <w:b/>
          <w:bCs/>
          <w:sz w:val="22"/>
          <w:szCs w:val="22"/>
        </w:rPr>
        <w:t xml:space="preserve">ALLGEMEINES </w:t>
      </w:r>
    </w:p>
    <w:p w:rsidR="0081754B" w:rsidRPr="009127A5" w:rsidRDefault="0081754B" w:rsidP="00817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81754B" w:rsidRPr="007350A4" w:rsidRDefault="0081754B" w:rsidP="008175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</w:rPr>
      </w:pPr>
      <w:r w:rsidRPr="009127A5">
        <w:rPr>
          <w:rFonts w:ascii="Arial" w:hAnsi="Arial" w:cs="Arial"/>
        </w:rPr>
        <w:t>Die Richtlinie des Landes Burgenland für die Förderung von Naturschutzprojekten im Rahmen des Österreichischen Programms für ländliche Entwicklung 2014 – 2020 (</w:t>
      </w:r>
      <w:r w:rsidRPr="00961B0E">
        <w:rPr>
          <w:rFonts w:ascii="Arial" w:hAnsi="Arial" w:cs="Arial"/>
          <w:color w:val="000000"/>
        </w:rPr>
        <w:t>Anhang 08 zu 4a/F.EUA-10039-26-2015</w:t>
      </w:r>
      <w:r>
        <w:rPr>
          <w:rFonts w:ascii="Arial" w:hAnsi="Arial" w:cs="Arial"/>
          <w:color w:val="000000"/>
        </w:rPr>
        <w:t xml:space="preserve">, s. </w:t>
      </w:r>
      <w:hyperlink r:id="rId6" w:history="1">
        <w:r w:rsidRPr="007350A4">
          <w:rPr>
            <w:rStyle w:val="Hyperlink"/>
            <w:rFonts w:ascii="Arial" w:hAnsi="Arial" w:cs="Arial"/>
            <w:color w:val="0070C0"/>
          </w:rPr>
          <w:t>https://www.burgenland.at/natur-umwelt-agrar/foerderungen/laendliche-entwicklung-2014-2020/information-projektfoerderung-naturschutz/</w:t>
        </w:r>
      </w:hyperlink>
      <w:r w:rsidRPr="007350A4">
        <w:rPr>
          <w:rFonts w:ascii="Arial" w:hAnsi="Arial" w:cs="Arial"/>
          <w:color w:val="0070C0"/>
        </w:rPr>
        <w:t>)</w:t>
      </w:r>
    </w:p>
    <w:p w:rsidR="0081754B" w:rsidRPr="009127A5" w:rsidRDefault="0081754B" w:rsidP="0081754B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</w:p>
    <w:p w:rsidR="0081754B" w:rsidRPr="009127A5" w:rsidRDefault="0081754B" w:rsidP="0081754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127A5">
        <w:rPr>
          <w:rFonts w:ascii="Arial" w:hAnsi="Arial" w:cs="Arial"/>
          <w:sz w:val="22"/>
          <w:szCs w:val="22"/>
        </w:rPr>
        <w:t xml:space="preserve">sieht für die </w:t>
      </w:r>
      <w:proofErr w:type="spellStart"/>
      <w:r w:rsidRPr="009127A5">
        <w:rPr>
          <w:rFonts w:ascii="Arial" w:hAnsi="Arial" w:cs="Arial"/>
          <w:sz w:val="22"/>
          <w:szCs w:val="22"/>
        </w:rPr>
        <w:t>Vorhabensart</w:t>
      </w:r>
      <w:proofErr w:type="spellEnd"/>
      <w:r w:rsidRPr="009127A5">
        <w:rPr>
          <w:rFonts w:ascii="Arial" w:hAnsi="Arial" w:cs="Arial"/>
          <w:sz w:val="22"/>
          <w:szCs w:val="22"/>
        </w:rPr>
        <w:t xml:space="preserve"> </w:t>
      </w:r>
      <w:r w:rsidRPr="009127A5">
        <w:rPr>
          <w:rFonts w:ascii="Arial" w:hAnsi="Arial" w:cs="Arial"/>
          <w:b/>
          <w:bCs/>
          <w:sz w:val="22"/>
          <w:szCs w:val="22"/>
        </w:rPr>
        <w:t xml:space="preserve">7.6.1 „Studien und Investitionen zur Erhaltung, Wiederherstellung und Verbesserung des natürlichen Erbes“ </w:t>
      </w:r>
      <w:r w:rsidRPr="009127A5">
        <w:rPr>
          <w:rFonts w:ascii="Arial" w:hAnsi="Arial" w:cs="Arial"/>
          <w:sz w:val="22"/>
          <w:szCs w:val="22"/>
        </w:rPr>
        <w:t xml:space="preserve">vor, für besonders relevante und vordringliche Themenbereiche eigene Aufrufe durchzuführen. </w:t>
      </w:r>
    </w:p>
    <w:p w:rsidR="0081754B" w:rsidRPr="009127A5" w:rsidRDefault="0081754B" w:rsidP="008175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350A4" w:rsidRDefault="007350A4" w:rsidP="007350A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127A5">
        <w:rPr>
          <w:rFonts w:ascii="Arial" w:hAnsi="Arial" w:cs="Arial"/>
          <w:sz w:val="22"/>
          <w:szCs w:val="22"/>
        </w:rPr>
        <w:t xml:space="preserve">Mit diesem Aufruf gibt das Amt der Burgenländischen Landesregierung bekannt, dass Förderungsanträge </w:t>
      </w:r>
      <w:r>
        <w:rPr>
          <w:rFonts w:ascii="Arial" w:hAnsi="Arial" w:cs="Arial"/>
          <w:sz w:val="22"/>
          <w:szCs w:val="22"/>
        </w:rPr>
        <w:t>mit folgendem Projektinhalt eingereicht werden können:</w:t>
      </w:r>
    </w:p>
    <w:p w:rsidR="0081754B" w:rsidRPr="009127A5" w:rsidRDefault="0081754B" w:rsidP="008175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1754B" w:rsidRPr="009127A5" w:rsidRDefault="0081754B" w:rsidP="008175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1754B" w:rsidRDefault="0081754B">
      <w:pPr>
        <w:rPr>
          <w:rFonts w:ascii="Arial" w:hAnsi="Arial" w:cs="Arial"/>
          <w:color w:val="64584C"/>
          <w:lang w:val="de-DE"/>
        </w:rPr>
      </w:pPr>
    </w:p>
    <w:p w:rsidR="0081754B" w:rsidRPr="009127A5" w:rsidRDefault="0081754B" w:rsidP="0081754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PROJEKTINHALT</w:t>
      </w:r>
    </w:p>
    <w:p w:rsidR="0081754B" w:rsidRDefault="0081754B" w:rsidP="00D46922">
      <w:pPr>
        <w:spacing w:after="0" w:line="300" w:lineRule="exact"/>
        <w:jc w:val="both"/>
        <w:rPr>
          <w:rFonts w:ascii="Arial" w:hAnsi="Arial" w:cs="Arial"/>
          <w:b/>
        </w:rPr>
      </w:pPr>
    </w:p>
    <w:p w:rsidR="008652E0" w:rsidRPr="00141D64" w:rsidRDefault="008652E0" w:rsidP="00D46922">
      <w:pPr>
        <w:spacing w:after="0" w:line="300" w:lineRule="exact"/>
        <w:jc w:val="both"/>
        <w:rPr>
          <w:rFonts w:ascii="Arial" w:hAnsi="Arial" w:cs="Arial"/>
          <w:b/>
          <w:sz w:val="28"/>
          <w:szCs w:val="28"/>
        </w:rPr>
      </w:pPr>
      <w:r w:rsidRPr="00141D64">
        <w:rPr>
          <w:rFonts w:ascii="Arial" w:hAnsi="Arial" w:cs="Arial"/>
          <w:b/>
          <w:sz w:val="28"/>
          <w:szCs w:val="28"/>
        </w:rPr>
        <w:t xml:space="preserve">Bewusstseinsbildung </w:t>
      </w:r>
      <w:proofErr w:type="spellStart"/>
      <w:r w:rsidRPr="00141D64">
        <w:rPr>
          <w:rFonts w:ascii="Arial" w:hAnsi="Arial" w:cs="Arial"/>
          <w:b/>
          <w:sz w:val="28"/>
          <w:szCs w:val="28"/>
        </w:rPr>
        <w:t>Ramsargebiet</w:t>
      </w:r>
      <w:proofErr w:type="spellEnd"/>
      <w:r w:rsidRPr="00141D6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41D64">
        <w:rPr>
          <w:rFonts w:ascii="Arial" w:hAnsi="Arial" w:cs="Arial"/>
          <w:b/>
          <w:sz w:val="28"/>
          <w:szCs w:val="28"/>
        </w:rPr>
        <w:t>Güssinger</w:t>
      </w:r>
      <w:proofErr w:type="spellEnd"/>
      <w:r w:rsidRPr="00141D64">
        <w:rPr>
          <w:rFonts w:ascii="Arial" w:hAnsi="Arial" w:cs="Arial"/>
          <w:b/>
          <w:sz w:val="28"/>
          <w:szCs w:val="28"/>
        </w:rPr>
        <w:t xml:space="preserve"> Fischteiche</w:t>
      </w:r>
    </w:p>
    <w:p w:rsidR="008652E0" w:rsidRPr="00802A12" w:rsidRDefault="008652E0" w:rsidP="00D46922">
      <w:pPr>
        <w:spacing w:after="0" w:line="300" w:lineRule="exact"/>
        <w:jc w:val="both"/>
        <w:rPr>
          <w:rFonts w:ascii="Arial" w:hAnsi="Arial" w:cs="Arial"/>
        </w:rPr>
      </w:pPr>
    </w:p>
    <w:p w:rsidR="005F3099" w:rsidRPr="00802A12" w:rsidRDefault="005F3099" w:rsidP="00D46922">
      <w:pPr>
        <w:spacing w:after="0" w:line="300" w:lineRule="exact"/>
        <w:jc w:val="both"/>
        <w:rPr>
          <w:rFonts w:ascii="Arial" w:hAnsi="Arial" w:cs="Arial"/>
        </w:rPr>
      </w:pPr>
      <w:proofErr w:type="spellStart"/>
      <w:r w:rsidRPr="00802A12">
        <w:rPr>
          <w:rFonts w:ascii="Arial" w:hAnsi="Arial" w:cs="Arial"/>
          <w:b/>
        </w:rPr>
        <w:t>Vorhabensart</w:t>
      </w:r>
      <w:proofErr w:type="spellEnd"/>
      <w:r w:rsidRPr="00802A12">
        <w:rPr>
          <w:rFonts w:ascii="Arial" w:hAnsi="Arial" w:cs="Arial"/>
          <w:b/>
        </w:rPr>
        <w:t>:</w:t>
      </w:r>
      <w:r w:rsidRPr="00802A12">
        <w:rPr>
          <w:rFonts w:ascii="Arial" w:hAnsi="Arial" w:cs="Arial"/>
        </w:rPr>
        <w:t xml:space="preserve"> Studien und Investitionen zur Erhaltung, Wiederherstellung und Verbesserung des natürlichen Erbes (7.6.1)</w:t>
      </w:r>
    </w:p>
    <w:p w:rsidR="005F3099" w:rsidRPr="00802A12" w:rsidRDefault="005F3099" w:rsidP="00D46922">
      <w:pPr>
        <w:spacing w:after="0" w:line="300" w:lineRule="exact"/>
        <w:jc w:val="both"/>
        <w:rPr>
          <w:rFonts w:ascii="Arial" w:hAnsi="Arial" w:cs="Arial"/>
        </w:rPr>
      </w:pPr>
      <w:r w:rsidRPr="00802A12">
        <w:rPr>
          <w:rFonts w:ascii="Arial" w:hAnsi="Arial" w:cs="Arial"/>
          <w:b/>
        </w:rPr>
        <w:t>Laufzeit:</w:t>
      </w:r>
      <w:r w:rsidRPr="00802A12">
        <w:rPr>
          <w:rFonts w:ascii="Arial" w:hAnsi="Arial" w:cs="Arial"/>
        </w:rPr>
        <w:t xml:space="preserve"> 3 Jahre</w:t>
      </w:r>
    </w:p>
    <w:p w:rsidR="005F3099" w:rsidRPr="00802A12" w:rsidRDefault="005F3099" w:rsidP="00D46922">
      <w:pPr>
        <w:spacing w:after="0" w:line="300" w:lineRule="exact"/>
        <w:jc w:val="both"/>
        <w:rPr>
          <w:rFonts w:ascii="Arial" w:hAnsi="Arial" w:cs="Arial"/>
        </w:rPr>
      </w:pPr>
      <w:r w:rsidRPr="00802A12">
        <w:rPr>
          <w:rFonts w:ascii="Arial" w:hAnsi="Arial" w:cs="Arial"/>
          <w:b/>
        </w:rPr>
        <w:t>Förderbetrag:</w:t>
      </w:r>
      <w:r w:rsidRPr="00802A12">
        <w:rPr>
          <w:rFonts w:ascii="Arial" w:hAnsi="Arial" w:cs="Arial"/>
        </w:rPr>
        <w:t xml:space="preserve"> maximal Euro </w:t>
      </w:r>
      <w:r w:rsidR="001B1D77" w:rsidRPr="00802A12">
        <w:rPr>
          <w:rFonts w:ascii="Arial" w:hAnsi="Arial" w:cs="Arial"/>
        </w:rPr>
        <w:t>100</w:t>
      </w:r>
      <w:r w:rsidRPr="00802A12">
        <w:rPr>
          <w:rFonts w:ascii="Arial" w:hAnsi="Arial" w:cs="Arial"/>
        </w:rPr>
        <w:t>.000</w:t>
      </w:r>
    </w:p>
    <w:p w:rsidR="005F3099" w:rsidRPr="00802A12" w:rsidRDefault="005F3099" w:rsidP="00D46922">
      <w:pPr>
        <w:spacing w:after="0" w:line="300" w:lineRule="exact"/>
        <w:jc w:val="both"/>
        <w:rPr>
          <w:rFonts w:ascii="Arial" w:hAnsi="Arial" w:cs="Arial"/>
        </w:rPr>
      </w:pPr>
      <w:r w:rsidRPr="00802A12">
        <w:rPr>
          <w:rFonts w:ascii="Arial" w:hAnsi="Arial" w:cs="Arial"/>
          <w:b/>
        </w:rPr>
        <w:t>Einreichstichtag:</w:t>
      </w:r>
      <w:r w:rsidRPr="00802A12">
        <w:rPr>
          <w:rFonts w:ascii="Arial" w:hAnsi="Arial" w:cs="Arial"/>
        </w:rPr>
        <w:t xml:space="preserve"> </w:t>
      </w:r>
      <w:r w:rsidR="00461B6E" w:rsidRPr="00802A12">
        <w:rPr>
          <w:rFonts w:ascii="Arial" w:hAnsi="Arial" w:cs="Arial"/>
        </w:rPr>
        <w:t>29</w:t>
      </w:r>
      <w:r w:rsidRPr="00802A12">
        <w:rPr>
          <w:rFonts w:ascii="Arial" w:hAnsi="Arial" w:cs="Arial"/>
        </w:rPr>
        <w:t>.</w:t>
      </w:r>
      <w:r w:rsidR="00461B6E" w:rsidRPr="00802A12">
        <w:rPr>
          <w:rFonts w:ascii="Arial" w:hAnsi="Arial" w:cs="Arial"/>
        </w:rPr>
        <w:t>9</w:t>
      </w:r>
      <w:r w:rsidRPr="00802A12">
        <w:rPr>
          <w:rFonts w:ascii="Arial" w:hAnsi="Arial" w:cs="Arial"/>
        </w:rPr>
        <w:t>.2017</w:t>
      </w:r>
    </w:p>
    <w:p w:rsidR="006816CE" w:rsidRDefault="00000CCE" w:rsidP="00000CCE">
      <w:pPr>
        <w:spacing w:after="0" w:line="300" w:lineRule="exact"/>
        <w:jc w:val="both"/>
        <w:rPr>
          <w:rFonts w:ascii="Arial" w:hAnsi="Arial" w:cs="Arial"/>
          <w:lang w:val="de-DE"/>
        </w:rPr>
      </w:pPr>
      <w:r w:rsidRPr="00802A12">
        <w:rPr>
          <w:rStyle w:val="Fett"/>
          <w:rFonts w:ascii="Arial" w:hAnsi="Arial" w:cs="Arial"/>
          <w:lang w:val="de-DE"/>
        </w:rPr>
        <w:t>Förderstelle:</w:t>
      </w:r>
      <w:r w:rsidRPr="00802A12">
        <w:rPr>
          <w:rFonts w:ascii="Arial" w:hAnsi="Arial" w:cs="Arial"/>
          <w:lang w:val="de-DE"/>
        </w:rPr>
        <w:t xml:space="preserve"> Amt der Burgenländischen Landesregierung, Abteilung 4 – Ländliche Entwicklung, Agrarwesen und Naturschutz, Europaplatz 1, 7000 Eisenstadt, </w:t>
      </w:r>
    </w:p>
    <w:p w:rsidR="00000CCE" w:rsidRPr="00802A12" w:rsidRDefault="00000CCE" w:rsidP="00000CCE">
      <w:pPr>
        <w:spacing w:after="0" w:line="300" w:lineRule="exact"/>
        <w:jc w:val="both"/>
        <w:rPr>
          <w:rFonts w:ascii="Arial" w:hAnsi="Arial" w:cs="Arial"/>
          <w:lang w:val="de-DE"/>
        </w:rPr>
      </w:pPr>
      <w:r w:rsidRPr="006816CE">
        <w:rPr>
          <w:rFonts w:ascii="Arial" w:hAnsi="Arial" w:cs="Arial"/>
          <w:b/>
          <w:lang w:val="de-DE"/>
        </w:rPr>
        <w:t>Email</w:t>
      </w:r>
      <w:r w:rsidRPr="00802A12">
        <w:rPr>
          <w:rFonts w:ascii="Arial" w:hAnsi="Arial" w:cs="Arial"/>
          <w:lang w:val="de-DE"/>
        </w:rPr>
        <w:t xml:space="preserve">: </w:t>
      </w:r>
      <w:r w:rsidRPr="00802A12">
        <w:rPr>
          <w:rFonts w:ascii="Arial" w:hAnsi="Arial" w:cs="Arial"/>
        </w:rPr>
        <w:t>post.a4-foerderwesen-natur@bgld.gv.at</w:t>
      </w:r>
    </w:p>
    <w:p w:rsidR="008652E0" w:rsidRDefault="008652E0" w:rsidP="00D46922">
      <w:pPr>
        <w:spacing w:after="0" w:line="300" w:lineRule="exact"/>
        <w:jc w:val="both"/>
        <w:rPr>
          <w:rFonts w:ascii="Arial" w:hAnsi="Arial" w:cs="Arial"/>
        </w:rPr>
      </w:pPr>
    </w:p>
    <w:p w:rsidR="006816CE" w:rsidRPr="00802A12" w:rsidRDefault="006816CE" w:rsidP="00D46922">
      <w:pPr>
        <w:spacing w:after="0" w:line="300" w:lineRule="exact"/>
        <w:jc w:val="both"/>
        <w:rPr>
          <w:rFonts w:ascii="Arial" w:hAnsi="Arial" w:cs="Arial"/>
        </w:rPr>
      </w:pPr>
    </w:p>
    <w:p w:rsidR="00F8242B" w:rsidRPr="00802A12" w:rsidRDefault="008652E0" w:rsidP="00D46922">
      <w:pPr>
        <w:spacing w:after="0" w:line="300" w:lineRule="exact"/>
        <w:jc w:val="both"/>
        <w:rPr>
          <w:rFonts w:ascii="Arial" w:hAnsi="Arial" w:cs="Arial"/>
        </w:rPr>
      </w:pPr>
      <w:r w:rsidRPr="00802A12">
        <w:rPr>
          <w:rFonts w:ascii="Arial" w:hAnsi="Arial" w:cs="Arial"/>
        </w:rPr>
        <w:t xml:space="preserve">Ziel des Projektes sind bewusstseinsbildende Maßnahmen </w:t>
      </w:r>
      <w:r w:rsidR="00EC613C" w:rsidRPr="00802A12">
        <w:rPr>
          <w:rFonts w:ascii="Arial" w:hAnsi="Arial" w:cs="Arial"/>
        </w:rPr>
        <w:t>im</w:t>
      </w:r>
      <w:r w:rsidRPr="00802A12">
        <w:rPr>
          <w:rFonts w:ascii="Arial" w:hAnsi="Arial" w:cs="Arial"/>
        </w:rPr>
        <w:t xml:space="preserve"> „</w:t>
      </w:r>
      <w:proofErr w:type="spellStart"/>
      <w:r w:rsidRPr="00802A12">
        <w:rPr>
          <w:rFonts w:ascii="Arial" w:hAnsi="Arial" w:cs="Arial"/>
        </w:rPr>
        <w:t>Ramsargebiet</w:t>
      </w:r>
      <w:proofErr w:type="spellEnd"/>
      <w:r w:rsidRPr="00802A12">
        <w:rPr>
          <w:rFonts w:ascii="Arial" w:hAnsi="Arial" w:cs="Arial"/>
        </w:rPr>
        <w:t xml:space="preserve"> </w:t>
      </w:r>
      <w:proofErr w:type="spellStart"/>
      <w:r w:rsidRPr="00802A12">
        <w:rPr>
          <w:rFonts w:ascii="Arial" w:hAnsi="Arial" w:cs="Arial"/>
        </w:rPr>
        <w:t>Güssinger</w:t>
      </w:r>
      <w:proofErr w:type="spellEnd"/>
      <w:r w:rsidRPr="00802A12">
        <w:rPr>
          <w:rFonts w:ascii="Arial" w:hAnsi="Arial" w:cs="Arial"/>
        </w:rPr>
        <w:t xml:space="preserve"> Fischteiche</w:t>
      </w:r>
      <w:r w:rsidR="00D93309" w:rsidRPr="00802A12">
        <w:rPr>
          <w:rFonts w:ascii="Arial" w:hAnsi="Arial" w:cs="Arial"/>
        </w:rPr>
        <w:t>“. Der</w:t>
      </w:r>
      <w:r w:rsidR="00EC613C" w:rsidRPr="00802A12">
        <w:rPr>
          <w:rFonts w:ascii="Arial" w:hAnsi="Arial" w:cs="Arial"/>
        </w:rPr>
        <w:t xml:space="preserve"> </w:t>
      </w:r>
      <w:r w:rsidR="00D93309" w:rsidRPr="00802A12">
        <w:rPr>
          <w:rFonts w:ascii="Arial" w:hAnsi="Arial" w:cs="Arial"/>
        </w:rPr>
        <w:t>breiten</w:t>
      </w:r>
      <w:r w:rsidR="00EC613C" w:rsidRPr="00802A12">
        <w:rPr>
          <w:rFonts w:ascii="Arial" w:hAnsi="Arial" w:cs="Arial"/>
        </w:rPr>
        <w:t xml:space="preserve"> Bevölkerung</w:t>
      </w:r>
      <w:r w:rsidR="00273F2A" w:rsidRPr="00802A12">
        <w:rPr>
          <w:rFonts w:ascii="Arial" w:hAnsi="Arial" w:cs="Arial"/>
        </w:rPr>
        <w:t>, jedoch insbesondere</w:t>
      </w:r>
      <w:r w:rsidR="00D93309" w:rsidRPr="00802A12">
        <w:rPr>
          <w:rFonts w:ascii="Arial" w:hAnsi="Arial" w:cs="Arial"/>
        </w:rPr>
        <w:t xml:space="preserve"> Kinder</w:t>
      </w:r>
      <w:r w:rsidR="00273F2A" w:rsidRPr="00802A12">
        <w:rPr>
          <w:rFonts w:ascii="Arial" w:hAnsi="Arial" w:cs="Arial"/>
        </w:rPr>
        <w:t>n</w:t>
      </w:r>
      <w:r w:rsidR="00D93309" w:rsidRPr="00802A12">
        <w:rPr>
          <w:rFonts w:ascii="Arial" w:hAnsi="Arial" w:cs="Arial"/>
        </w:rPr>
        <w:t xml:space="preserve"> und Jugendliche</w:t>
      </w:r>
      <w:r w:rsidR="00273F2A" w:rsidRPr="00802A12">
        <w:rPr>
          <w:rFonts w:ascii="Arial" w:hAnsi="Arial" w:cs="Arial"/>
        </w:rPr>
        <w:t>n</w:t>
      </w:r>
      <w:r w:rsidR="00D93309" w:rsidRPr="00802A12">
        <w:rPr>
          <w:rFonts w:ascii="Arial" w:hAnsi="Arial" w:cs="Arial"/>
        </w:rPr>
        <w:t xml:space="preserve"> soll ein unmittelbares Naturerlebnis ermöglicht und Wissen über die </w:t>
      </w:r>
      <w:r w:rsidR="00273F2A" w:rsidRPr="00802A12">
        <w:rPr>
          <w:rFonts w:ascii="Arial" w:hAnsi="Arial" w:cs="Arial"/>
        </w:rPr>
        <w:t xml:space="preserve">einzigartige </w:t>
      </w:r>
      <w:r w:rsidR="00D93309" w:rsidRPr="00802A12">
        <w:rPr>
          <w:rFonts w:ascii="Arial" w:hAnsi="Arial" w:cs="Arial"/>
        </w:rPr>
        <w:t xml:space="preserve">Tier- und Pflanzenwelt </w:t>
      </w:r>
      <w:r w:rsidR="00273F2A" w:rsidRPr="00802A12">
        <w:rPr>
          <w:rFonts w:ascii="Arial" w:hAnsi="Arial" w:cs="Arial"/>
        </w:rPr>
        <w:t xml:space="preserve">des Gebietes </w:t>
      </w:r>
      <w:r w:rsidR="00D93309" w:rsidRPr="00802A12">
        <w:rPr>
          <w:rFonts w:ascii="Arial" w:hAnsi="Arial" w:cs="Arial"/>
        </w:rPr>
        <w:t xml:space="preserve">vermittelt werden. </w:t>
      </w:r>
      <w:r w:rsidR="00F72B67" w:rsidRPr="00802A12">
        <w:rPr>
          <w:rFonts w:ascii="Arial" w:hAnsi="Arial" w:cs="Arial"/>
        </w:rPr>
        <w:t xml:space="preserve">Zielgruppen sind Schulen, Kindergärten, Kinder, Jugendliche sowie Gemeindebürger des Bezirkes </w:t>
      </w:r>
      <w:proofErr w:type="spellStart"/>
      <w:r w:rsidR="00F72B67" w:rsidRPr="00802A12">
        <w:rPr>
          <w:rFonts w:ascii="Arial" w:hAnsi="Arial" w:cs="Arial"/>
        </w:rPr>
        <w:t>Güssing</w:t>
      </w:r>
      <w:proofErr w:type="spellEnd"/>
      <w:r w:rsidR="00F72B67" w:rsidRPr="00802A12">
        <w:rPr>
          <w:rFonts w:ascii="Arial" w:hAnsi="Arial" w:cs="Arial"/>
        </w:rPr>
        <w:t xml:space="preserve">. </w:t>
      </w:r>
      <w:r w:rsidR="00C5386B" w:rsidRPr="00802A12">
        <w:rPr>
          <w:rFonts w:ascii="Arial" w:hAnsi="Arial" w:cs="Arial"/>
        </w:rPr>
        <w:t xml:space="preserve">Für diese Zielgruppen ist ein Konzept zu entwickeln, welches auch Indikatoren zur Messung der Erreichbarkeit der Zielgruppen enthält. </w:t>
      </w:r>
      <w:r w:rsidR="00273F2A" w:rsidRPr="00802A12">
        <w:rPr>
          <w:rFonts w:ascii="Arial" w:hAnsi="Arial" w:cs="Arial"/>
        </w:rPr>
        <w:t xml:space="preserve">Für </w:t>
      </w:r>
      <w:r w:rsidR="00961800" w:rsidRPr="00802A12">
        <w:rPr>
          <w:rFonts w:ascii="Arial" w:hAnsi="Arial" w:cs="Arial"/>
        </w:rPr>
        <w:t>den Schutz</w:t>
      </w:r>
      <w:r w:rsidR="00273F2A" w:rsidRPr="00802A12">
        <w:rPr>
          <w:rFonts w:ascii="Arial" w:hAnsi="Arial" w:cs="Arial"/>
        </w:rPr>
        <w:t xml:space="preserve"> </w:t>
      </w:r>
      <w:r w:rsidR="00961800" w:rsidRPr="00802A12">
        <w:rPr>
          <w:rFonts w:ascii="Arial" w:hAnsi="Arial" w:cs="Arial"/>
        </w:rPr>
        <w:t xml:space="preserve">des Gebietes </w:t>
      </w:r>
      <w:r w:rsidR="00273F2A" w:rsidRPr="00802A12">
        <w:rPr>
          <w:rFonts w:ascii="Arial" w:hAnsi="Arial" w:cs="Arial"/>
        </w:rPr>
        <w:t xml:space="preserve">soll Verständnis entwickelt und </w:t>
      </w:r>
      <w:r w:rsidR="00961800" w:rsidRPr="00802A12">
        <w:rPr>
          <w:rFonts w:ascii="Arial" w:hAnsi="Arial" w:cs="Arial"/>
        </w:rPr>
        <w:t>die Erhaltung in der bisherigen</w:t>
      </w:r>
      <w:r w:rsidR="00EC613C" w:rsidRPr="00802A12">
        <w:rPr>
          <w:rFonts w:ascii="Arial" w:hAnsi="Arial" w:cs="Arial"/>
        </w:rPr>
        <w:t xml:space="preserve"> naturnahen Form als gesellschaftlichen </w:t>
      </w:r>
      <w:r w:rsidR="00961800" w:rsidRPr="00802A12">
        <w:rPr>
          <w:rFonts w:ascii="Arial" w:hAnsi="Arial" w:cs="Arial"/>
        </w:rPr>
        <w:t xml:space="preserve">Wert </w:t>
      </w:r>
      <w:r w:rsidR="00273F2A" w:rsidRPr="00802A12">
        <w:rPr>
          <w:rFonts w:ascii="Arial" w:hAnsi="Arial" w:cs="Arial"/>
        </w:rPr>
        <w:t>verankert werden</w:t>
      </w:r>
      <w:r w:rsidR="00EC613C" w:rsidRPr="00802A12">
        <w:rPr>
          <w:rFonts w:ascii="Arial" w:hAnsi="Arial" w:cs="Arial"/>
        </w:rPr>
        <w:t>.</w:t>
      </w:r>
    </w:p>
    <w:p w:rsidR="008652E0" w:rsidRPr="00802A12" w:rsidRDefault="008652E0" w:rsidP="00D46922">
      <w:pPr>
        <w:spacing w:after="0" w:line="300" w:lineRule="exact"/>
        <w:jc w:val="both"/>
        <w:rPr>
          <w:rFonts w:ascii="Arial" w:hAnsi="Arial" w:cs="Arial"/>
        </w:rPr>
      </w:pPr>
      <w:r w:rsidRPr="00802A12">
        <w:rPr>
          <w:rFonts w:ascii="Arial" w:hAnsi="Arial" w:cs="Arial"/>
        </w:rPr>
        <w:t xml:space="preserve"> </w:t>
      </w:r>
    </w:p>
    <w:p w:rsidR="008652E0" w:rsidRPr="00802A12" w:rsidRDefault="00961800" w:rsidP="00D46922">
      <w:pPr>
        <w:spacing w:after="0" w:line="300" w:lineRule="exact"/>
        <w:jc w:val="both"/>
        <w:rPr>
          <w:rFonts w:ascii="Arial" w:hAnsi="Arial" w:cs="Arial"/>
        </w:rPr>
      </w:pPr>
      <w:r w:rsidRPr="00802A12">
        <w:rPr>
          <w:rFonts w:ascii="Arial" w:hAnsi="Arial" w:cs="Arial"/>
        </w:rPr>
        <w:t>In der</w:t>
      </w:r>
      <w:r w:rsidR="008652E0" w:rsidRPr="00802A12">
        <w:rPr>
          <w:rFonts w:ascii="Arial" w:hAnsi="Arial" w:cs="Arial"/>
        </w:rPr>
        <w:t xml:space="preserve"> Projektlaufzeit von </w:t>
      </w:r>
      <w:r w:rsidRPr="00802A12">
        <w:rPr>
          <w:rFonts w:ascii="Arial" w:hAnsi="Arial" w:cs="Arial"/>
        </w:rPr>
        <w:t>3</w:t>
      </w:r>
      <w:r w:rsidR="008652E0" w:rsidRPr="00802A12">
        <w:rPr>
          <w:rFonts w:ascii="Arial" w:hAnsi="Arial" w:cs="Arial"/>
        </w:rPr>
        <w:t xml:space="preserve"> Jahren </w:t>
      </w:r>
      <w:r w:rsidRPr="00802A12">
        <w:rPr>
          <w:rFonts w:ascii="Arial" w:hAnsi="Arial" w:cs="Arial"/>
        </w:rPr>
        <w:t xml:space="preserve">ist </w:t>
      </w:r>
      <w:r w:rsidR="008652E0" w:rsidRPr="00802A12">
        <w:rPr>
          <w:rFonts w:ascii="Arial" w:hAnsi="Arial" w:cs="Arial"/>
        </w:rPr>
        <w:t xml:space="preserve"> ein themenbezogenes bewusstseinsbildendes Programm samt Maßnahmen der Vermittlung zu entwickeln und umzusetzen. Im Vordergrund soll das </w:t>
      </w:r>
      <w:r w:rsidR="004F0A2E" w:rsidRPr="00802A12">
        <w:rPr>
          <w:rFonts w:ascii="Arial" w:hAnsi="Arial" w:cs="Arial"/>
        </w:rPr>
        <w:t xml:space="preserve">unmittelbare </w:t>
      </w:r>
      <w:r w:rsidR="008652E0" w:rsidRPr="00802A12">
        <w:rPr>
          <w:rFonts w:ascii="Arial" w:hAnsi="Arial" w:cs="Arial"/>
        </w:rPr>
        <w:t xml:space="preserve">Naturerlebnis stehen, um </w:t>
      </w:r>
      <w:r w:rsidR="004F0A2E" w:rsidRPr="00802A12">
        <w:rPr>
          <w:rFonts w:ascii="Arial" w:hAnsi="Arial" w:cs="Arial"/>
        </w:rPr>
        <w:t xml:space="preserve">insbesondere bei der örtlichen </w:t>
      </w:r>
      <w:r w:rsidR="008652E0" w:rsidRPr="00802A12">
        <w:rPr>
          <w:rFonts w:ascii="Arial" w:hAnsi="Arial" w:cs="Arial"/>
        </w:rPr>
        <w:t xml:space="preserve">Bevölkerung Interesse am Naturraum und an den heimischen Tier- und Pflanzenarten der </w:t>
      </w:r>
      <w:proofErr w:type="spellStart"/>
      <w:r w:rsidR="008652E0" w:rsidRPr="00802A12">
        <w:rPr>
          <w:rFonts w:ascii="Arial" w:hAnsi="Arial" w:cs="Arial"/>
        </w:rPr>
        <w:t>Güssinger</w:t>
      </w:r>
      <w:proofErr w:type="spellEnd"/>
      <w:r w:rsidR="008652E0" w:rsidRPr="00802A12">
        <w:rPr>
          <w:rFonts w:ascii="Arial" w:hAnsi="Arial" w:cs="Arial"/>
        </w:rPr>
        <w:t xml:space="preserve"> Fischteiche zu wecken. </w:t>
      </w:r>
      <w:r w:rsidR="00D41E52" w:rsidRPr="00802A12">
        <w:rPr>
          <w:rFonts w:ascii="Arial" w:hAnsi="Arial" w:cs="Arial"/>
        </w:rPr>
        <w:t xml:space="preserve">Neben </w:t>
      </w:r>
      <w:r w:rsidR="008652E0" w:rsidRPr="00802A12">
        <w:rPr>
          <w:rFonts w:ascii="Arial" w:hAnsi="Arial" w:cs="Arial"/>
        </w:rPr>
        <w:t xml:space="preserve">der Artenkenntnis sollen Lebensweise und Ökologie von Tieren und Pflanzen anschaulich gemacht werden, um darauf aufbauend Verständnis für </w:t>
      </w:r>
      <w:r w:rsidR="004F0A2E" w:rsidRPr="00802A12">
        <w:rPr>
          <w:rFonts w:ascii="Arial" w:hAnsi="Arial" w:cs="Arial"/>
        </w:rPr>
        <w:t xml:space="preserve">Maßnahmen zum Schutz und zur Erhaltung der </w:t>
      </w:r>
      <w:proofErr w:type="spellStart"/>
      <w:r w:rsidR="004F0A2E" w:rsidRPr="00802A12">
        <w:rPr>
          <w:rFonts w:ascii="Arial" w:hAnsi="Arial" w:cs="Arial"/>
        </w:rPr>
        <w:t>Güssinger</w:t>
      </w:r>
      <w:proofErr w:type="spellEnd"/>
      <w:r w:rsidR="004F0A2E" w:rsidRPr="00802A12">
        <w:rPr>
          <w:rFonts w:ascii="Arial" w:hAnsi="Arial" w:cs="Arial"/>
        </w:rPr>
        <w:t xml:space="preserve"> Fischteiche</w:t>
      </w:r>
      <w:r w:rsidR="008652E0" w:rsidRPr="00802A12">
        <w:rPr>
          <w:rFonts w:ascii="Arial" w:hAnsi="Arial" w:cs="Arial"/>
        </w:rPr>
        <w:t xml:space="preserve">  zu gewinnen.</w:t>
      </w:r>
      <w:r w:rsidR="004F0A2E" w:rsidRPr="00802A12">
        <w:rPr>
          <w:rFonts w:ascii="Arial" w:hAnsi="Arial" w:cs="Arial"/>
        </w:rPr>
        <w:t xml:space="preserve"> </w:t>
      </w:r>
      <w:proofErr w:type="spellStart"/>
      <w:r w:rsidR="003250D3" w:rsidRPr="00802A12">
        <w:rPr>
          <w:rFonts w:ascii="Arial" w:hAnsi="Arial" w:cs="Arial"/>
        </w:rPr>
        <w:t>Weiters</w:t>
      </w:r>
      <w:proofErr w:type="spellEnd"/>
      <w:r w:rsidR="003250D3" w:rsidRPr="00802A12">
        <w:rPr>
          <w:rFonts w:ascii="Arial" w:hAnsi="Arial" w:cs="Arial"/>
        </w:rPr>
        <w:t xml:space="preserve"> </w:t>
      </w:r>
      <w:r w:rsidR="004F0A2E" w:rsidRPr="00802A12">
        <w:rPr>
          <w:rFonts w:ascii="Arial" w:hAnsi="Arial" w:cs="Arial"/>
        </w:rPr>
        <w:t xml:space="preserve"> sollen nachhaltige teich</w:t>
      </w:r>
      <w:r w:rsidR="00130827" w:rsidRPr="00802A12">
        <w:rPr>
          <w:rFonts w:ascii="Arial" w:hAnsi="Arial" w:cs="Arial"/>
        </w:rPr>
        <w:t>- und land</w:t>
      </w:r>
      <w:r w:rsidR="004F0A2E" w:rsidRPr="00802A12">
        <w:rPr>
          <w:rFonts w:ascii="Arial" w:hAnsi="Arial" w:cs="Arial"/>
        </w:rPr>
        <w:t>wirtschaftliche Nutzungsformen  vermittelt werden, die erforderlich sind, um die Fischteiche</w:t>
      </w:r>
      <w:r w:rsidR="00130827" w:rsidRPr="00802A12">
        <w:rPr>
          <w:rFonts w:ascii="Arial" w:hAnsi="Arial" w:cs="Arial"/>
        </w:rPr>
        <w:t xml:space="preserve"> und Wiesen</w:t>
      </w:r>
      <w:r w:rsidR="004F0A2E" w:rsidRPr="00802A12">
        <w:rPr>
          <w:rFonts w:ascii="Arial" w:hAnsi="Arial" w:cs="Arial"/>
        </w:rPr>
        <w:t xml:space="preserve"> des Gebietes in ihrer bisherigen Form zu </w:t>
      </w:r>
      <w:r w:rsidR="00D93309" w:rsidRPr="00802A12">
        <w:rPr>
          <w:rFonts w:ascii="Arial" w:hAnsi="Arial" w:cs="Arial"/>
        </w:rPr>
        <w:t>erhalten</w:t>
      </w:r>
      <w:r w:rsidR="004F0A2E" w:rsidRPr="00802A12">
        <w:rPr>
          <w:rFonts w:ascii="Arial" w:hAnsi="Arial" w:cs="Arial"/>
        </w:rPr>
        <w:t>.</w:t>
      </w:r>
    </w:p>
    <w:p w:rsidR="00DC2266" w:rsidRPr="00802A12" w:rsidRDefault="008652E0" w:rsidP="00D46922">
      <w:pPr>
        <w:spacing w:after="0" w:line="300" w:lineRule="exact"/>
        <w:jc w:val="both"/>
        <w:rPr>
          <w:rFonts w:ascii="Arial" w:hAnsi="Arial" w:cs="Arial"/>
        </w:rPr>
      </w:pPr>
      <w:r w:rsidRPr="00802A12">
        <w:rPr>
          <w:rFonts w:ascii="Arial" w:hAnsi="Arial" w:cs="Arial"/>
        </w:rPr>
        <w:t>Ergänzend zur Wissensvermittlung und Bewusstseinsbildung in der freien Natur sollen begleitende Materialien der Bewusstseinsbildung und Öffen</w:t>
      </w:r>
      <w:r w:rsidR="0006388E" w:rsidRPr="00802A12">
        <w:rPr>
          <w:rFonts w:ascii="Arial" w:hAnsi="Arial" w:cs="Arial"/>
        </w:rPr>
        <w:t xml:space="preserve">tlichkeitsarbeit, insbesondere </w:t>
      </w:r>
      <w:r w:rsidR="00F72B67" w:rsidRPr="00802A12">
        <w:rPr>
          <w:rFonts w:ascii="Arial" w:hAnsi="Arial" w:cs="Arial"/>
        </w:rPr>
        <w:t xml:space="preserve">ein Naturführer zur Information der Zielgruppen sowie interaktive Formen der </w:t>
      </w:r>
      <w:r w:rsidR="00F72B67" w:rsidRPr="00802A12">
        <w:rPr>
          <w:rFonts w:ascii="Arial" w:hAnsi="Arial" w:cs="Arial"/>
        </w:rPr>
        <w:lastRenderedPageBreak/>
        <w:t>Wissensvermittlung</w:t>
      </w:r>
      <w:r w:rsidR="0006388E" w:rsidRPr="00802A12">
        <w:rPr>
          <w:rFonts w:ascii="Arial" w:hAnsi="Arial" w:cs="Arial"/>
        </w:rPr>
        <w:t xml:space="preserve"> </w:t>
      </w:r>
      <w:r w:rsidR="00DC2266" w:rsidRPr="00802A12">
        <w:rPr>
          <w:rFonts w:ascii="Arial" w:hAnsi="Arial" w:cs="Arial"/>
        </w:rPr>
        <w:t>entwickelt und</w:t>
      </w:r>
      <w:r w:rsidR="00A41752" w:rsidRPr="00802A12">
        <w:rPr>
          <w:rFonts w:ascii="Arial" w:hAnsi="Arial" w:cs="Arial"/>
        </w:rPr>
        <w:t xml:space="preserve"> vor Ort </w:t>
      </w:r>
      <w:r w:rsidR="00DC2266" w:rsidRPr="00802A12">
        <w:rPr>
          <w:rFonts w:ascii="Arial" w:hAnsi="Arial" w:cs="Arial"/>
        </w:rPr>
        <w:t>sowie als Motivation zum Besuch des Gebietes eingesetzt werden. Diese sind öffentlich verfügbar zu machen.</w:t>
      </w:r>
    </w:p>
    <w:p w:rsidR="004E5D3D" w:rsidRPr="00802A12" w:rsidRDefault="00A41752" w:rsidP="00D46922">
      <w:pPr>
        <w:spacing w:after="0" w:line="300" w:lineRule="exact"/>
        <w:jc w:val="both"/>
        <w:rPr>
          <w:rFonts w:ascii="Arial" w:hAnsi="Arial" w:cs="Arial"/>
        </w:rPr>
      </w:pPr>
      <w:r w:rsidRPr="00802A12">
        <w:rPr>
          <w:rFonts w:ascii="Arial" w:hAnsi="Arial" w:cs="Arial"/>
        </w:rPr>
        <w:t>Das</w:t>
      </w:r>
      <w:r w:rsidR="008652E0" w:rsidRPr="00802A12">
        <w:rPr>
          <w:rFonts w:ascii="Arial" w:hAnsi="Arial" w:cs="Arial"/>
        </w:rPr>
        <w:t xml:space="preserve"> </w:t>
      </w:r>
      <w:r w:rsidRPr="00802A12">
        <w:rPr>
          <w:rFonts w:ascii="Arial" w:hAnsi="Arial" w:cs="Arial"/>
        </w:rPr>
        <w:t>bewusstseinsbildende</w:t>
      </w:r>
      <w:r w:rsidR="008652E0" w:rsidRPr="00802A12">
        <w:rPr>
          <w:rFonts w:ascii="Arial" w:hAnsi="Arial" w:cs="Arial"/>
        </w:rPr>
        <w:t xml:space="preserve"> </w:t>
      </w:r>
      <w:r w:rsidRPr="00802A12">
        <w:rPr>
          <w:rFonts w:ascii="Arial" w:hAnsi="Arial" w:cs="Arial"/>
        </w:rPr>
        <w:t xml:space="preserve">Programm </w:t>
      </w:r>
      <w:r w:rsidR="004E5D3D" w:rsidRPr="00802A12">
        <w:rPr>
          <w:rFonts w:ascii="Arial" w:hAnsi="Arial" w:cs="Arial"/>
        </w:rPr>
        <w:t>ist</w:t>
      </w:r>
      <w:r w:rsidR="008652E0" w:rsidRPr="00802A12">
        <w:rPr>
          <w:rFonts w:ascii="Arial" w:hAnsi="Arial" w:cs="Arial"/>
        </w:rPr>
        <w:t xml:space="preserve"> der </w:t>
      </w:r>
      <w:r w:rsidR="003A48BF" w:rsidRPr="00802A12">
        <w:rPr>
          <w:rFonts w:ascii="Arial" w:hAnsi="Arial" w:cs="Arial"/>
        </w:rPr>
        <w:t>örtlichen Bevölkerung</w:t>
      </w:r>
      <w:r w:rsidRPr="00802A12">
        <w:rPr>
          <w:rFonts w:ascii="Arial" w:hAnsi="Arial" w:cs="Arial"/>
        </w:rPr>
        <w:t xml:space="preserve"> und den Medien</w:t>
      </w:r>
      <w:r w:rsidR="008652E0" w:rsidRPr="00802A12">
        <w:rPr>
          <w:rFonts w:ascii="Arial" w:hAnsi="Arial" w:cs="Arial"/>
        </w:rPr>
        <w:t xml:space="preserve"> </w:t>
      </w:r>
      <w:r w:rsidRPr="00802A12">
        <w:rPr>
          <w:rFonts w:ascii="Arial" w:hAnsi="Arial" w:cs="Arial"/>
        </w:rPr>
        <w:t xml:space="preserve">in Form einer Veranstaltung </w:t>
      </w:r>
      <w:r w:rsidR="008652E0" w:rsidRPr="00802A12">
        <w:rPr>
          <w:rFonts w:ascii="Arial" w:hAnsi="Arial" w:cs="Arial"/>
        </w:rPr>
        <w:t>zu präsentieren</w:t>
      </w:r>
      <w:r w:rsidRPr="00802A12">
        <w:rPr>
          <w:rFonts w:ascii="Arial" w:hAnsi="Arial" w:cs="Arial"/>
        </w:rPr>
        <w:t xml:space="preserve"> und zu veröffentlichen. </w:t>
      </w:r>
      <w:r w:rsidR="004E5D3D" w:rsidRPr="00802A12">
        <w:rPr>
          <w:rFonts w:ascii="Arial" w:hAnsi="Arial" w:cs="Arial"/>
        </w:rPr>
        <w:t xml:space="preserve">Die </w:t>
      </w:r>
      <w:r w:rsidR="008652E0" w:rsidRPr="00802A12">
        <w:rPr>
          <w:rFonts w:ascii="Arial" w:hAnsi="Arial" w:cs="Arial"/>
        </w:rPr>
        <w:t>Zielgruppen</w:t>
      </w:r>
      <w:r w:rsidR="004E5D3D" w:rsidRPr="00802A12">
        <w:rPr>
          <w:rFonts w:ascii="Arial" w:hAnsi="Arial" w:cs="Arial"/>
        </w:rPr>
        <w:t xml:space="preserve"> </w:t>
      </w:r>
      <w:r w:rsidR="00961800" w:rsidRPr="00802A12">
        <w:rPr>
          <w:rFonts w:ascii="Arial" w:hAnsi="Arial" w:cs="Arial"/>
        </w:rPr>
        <w:t>sind insbesondere</w:t>
      </w:r>
      <w:r w:rsidR="008652E0" w:rsidRPr="00802A12">
        <w:rPr>
          <w:rFonts w:ascii="Arial" w:hAnsi="Arial" w:cs="Arial"/>
        </w:rPr>
        <w:t xml:space="preserve"> in der näheren Umgebung von </w:t>
      </w:r>
      <w:proofErr w:type="spellStart"/>
      <w:r w:rsidR="004F0A2E" w:rsidRPr="00802A12">
        <w:rPr>
          <w:rFonts w:ascii="Arial" w:hAnsi="Arial" w:cs="Arial"/>
        </w:rPr>
        <w:t>Güssing</w:t>
      </w:r>
      <w:proofErr w:type="spellEnd"/>
      <w:r w:rsidR="008652E0" w:rsidRPr="00802A12">
        <w:rPr>
          <w:rFonts w:ascii="Arial" w:hAnsi="Arial" w:cs="Arial"/>
        </w:rPr>
        <w:t xml:space="preserve"> </w:t>
      </w:r>
      <w:r w:rsidRPr="00802A12">
        <w:rPr>
          <w:rFonts w:ascii="Arial" w:hAnsi="Arial" w:cs="Arial"/>
        </w:rPr>
        <w:t xml:space="preserve">über </w:t>
      </w:r>
      <w:r w:rsidR="004E5D3D" w:rsidRPr="00802A12">
        <w:rPr>
          <w:rFonts w:ascii="Arial" w:hAnsi="Arial" w:cs="Arial"/>
        </w:rPr>
        <w:t xml:space="preserve">das </w:t>
      </w:r>
      <w:r w:rsidRPr="00802A12">
        <w:rPr>
          <w:rFonts w:ascii="Arial" w:hAnsi="Arial" w:cs="Arial"/>
        </w:rPr>
        <w:t xml:space="preserve">Programm </w:t>
      </w:r>
      <w:r w:rsidR="004E5D3D" w:rsidRPr="00802A12">
        <w:rPr>
          <w:rFonts w:ascii="Arial" w:hAnsi="Arial" w:cs="Arial"/>
        </w:rPr>
        <w:t>und die Angebote zu informieren</w:t>
      </w:r>
      <w:r w:rsidRPr="00802A12">
        <w:rPr>
          <w:rFonts w:ascii="Arial" w:hAnsi="Arial" w:cs="Arial"/>
        </w:rPr>
        <w:t>.</w:t>
      </w:r>
      <w:r w:rsidR="004E5D3D" w:rsidRPr="00802A12">
        <w:rPr>
          <w:rFonts w:ascii="Arial" w:hAnsi="Arial" w:cs="Arial"/>
        </w:rPr>
        <w:t xml:space="preserve"> Die Umsetzung der Maßnahmen zur Naturvermittlung vor Ort </w:t>
      </w:r>
      <w:r w:rsidR="00D93309" w:rsidRPr="00802A12">
        <w:rPr>
          <w:rFonts w:ascii="Arial" w:hAnsi="Arial" w:cs="Arial"/>
        </w:rPr>
        <w:t>ist</w:t>
      </w:r>
      <w:r w:rsidR="004E5D3D" w:rsidRPr="00802A12">
        <w:rPr>
          <w:rFonts w:ascii="Arial" w:hAnsi="Arial" w:cs="Arial"/>
        </w:rPr>
        <w:t xml:space="preserve"> mit den betroffenen Grundeigentümern und Nutzungsberechtigten einvernehmlich abzustimmen.</w:t>
      </w:r>
    </w:p>
    <w:p w:rsidR="00F72B67" w:rsidRPr="00802A12" w:rsidRDefault="00AE657C" w:rsidP="00F72B67">
      <w:pPr>
        <w:spacing w:after="0" w:line="300" w:lineRule="exact"/>
        <w:jc w:val="both"/>
        <w:rPr>
          <w:rFonts w:ascii="Arial" w:hAnsi="Arial" w:cs="Arial"/>
        </w:rPr>
      </w:pPr>
      <w:r w:rsidRPr="00802A12">
        <w:rPr>
          <w:rFonts w:ascii="Arial" w:hAnsi="Arial" w:cs="Arial"/>
        </w:rPr>
        <w:t xml:space="preserve">Im Rahmen des Projektes ist eine Evaluierung der Projektziele durchzuführen, </w:t>
      </w:r>
      <w:r w:rsidR="00A07FA0" w:rsidRPr="00802A12">
        <w:rPr>
          <w:rFonts w:ascii="Arial" w:hAnsi="Arial" w:cs="Arial"/>
        </w:rPr>
        <w:t>die</w:t>
      </w:r>
      <w:r w:rsidRPr="00802A12">
        <w:rPr>
          <w:rFonts w:ascii="Arial" w:hAnsi="Arial" w:cs="Arial"/>
        </w:rPr>
        <w:t xml:space="preserve"> in der Projektbeschreibung durch messbare und überprüfbare </w:t>
      </w:r>
      <w:r w:rsidR="00A07FA0" w:rsidRPr="00802A12">
        <w:rPr>
          <w:rFonts w:ascii="Arial" w:hAnsi="Arial" w:cs="Arial"/>
        </w:rPr>
        <w:t>Indikatoren m</w:t>
      </w:r>
      <w:r w:rsidRPr="00802A12">
        <w:rPr>
          <w:rFonts w:ascii="Arial" w:hAnsi="Arial" w:cs="Arial"/>
        </w:rPr>
        <w:t xml:space="preserve">ethodisch darzustellen ist. </w:t>
      </w:r>
    </w:p>
    <w:p w:rsidR="00AE657C" w:rsidRPr="00802A12" w:rsidRDefault="00CD7475" w:rsidP="00D46922">
      <w:pPr>
        <w:spacing w:after="0" w:line="300" w:lineRule="exact"/>
        <w:jc w:val="both"/>
        <w:rPr>
          <w:rFonts w:ascii="Arial" w:hAnsi="Arial" w:cs="Arial"/>
        </w:rPr>
      </w:pPr>
      <w:r w:rsidRPr="00802A12">
        <w:rPr>
          <w:rFonts w:ascii="Arial" w:hAnsi="Arial" w:cs="Arial"/>
        </w:rPr>
        <w:t>Maßnahmen und</w:t>
      </w:r>
      <w:r w:rsidR="00AD6ECA" w:rsidRPr="00802A12">
        <w:rPr>
          <w:rFonts w:ascii="Arial" w:hAnsi="Arial" w:cs="Arial"/>
        </w:rPr>
        <w:t xml:space="preserve"> Tätigkeiten </w:t>
      </w:r>
      <w:r w:rsidRPr="00802A12">
        <w:rPr>
          <w:rFonts w:ascii="Arial" w:hAnsi="Arial" w:cs="Arial"/>
        </w:rPr>
        <w:t xml:space="preserve">des Projektes sind differenziert hinsichtlich Zeit- und Sachaufwand aufzuschlüsseln und tabellarisch in Form einer Kalkulation </w:t>
      </w:r>
      <w:r w:rsidR="003250D3" w:rsidRPr="00802A12">
        <w:rPr>
          <w:rFonts w:ascii="Arial" w:hAnsi="Arial" w:cs="Arial"/>
        </w:rPr>
        <w:t>darzulegen</w:t>
      </w:r>
      <w:r w:rsidRPr="00802A12">
        <w:rPr>
          <w:rFonts w:ascii="Arial" w:hAnsi="Arial" w:cs="Arial"/>
        </w:rPr>
        <w:t>.</w:t>
      </w:r>
    </w:p>
    <w:p w:rsidR="0081754B" w:rsidRDefault="0081754B">
      <w:pPr>
        <w:rPr>
          <w:rFonts w:ascii="Arial" w:hAnsi="Arial" w:cs="Arial"/>
        </w:rPr>
      </w:pPr>
    </w:p>
    <w:p w:rsidR="007350A4" w:rsidRDefault="007350A4" w:rsidP="007350A4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350A4" w:rsidRDefault="007350A4" w:rsidP="007350A4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9127A5">
        <w:rPr>
          <w:rFonts w:ascii="Arial" w:hAnsi="Arial" w:cs="Arial"/>
          <w:b/>
          <w:bCs/>
          <w:sz w:val="22"/>
          <w:szCs w:val="22"/>
        </w:rPr>
        <w:t>EINREICHSTELLE UND FRIST</w:t>
      </w:r>
    </w:p>
    <w:p w:rsidR="007350A4" w:rsidRPr="009127A5" w:rsidRDefault="007350A4" w:rsidP="007350A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127A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350A4" w:rsidRPr="009127A5" w:rsidRDefault="007350A4" w:rsidP="007350A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127A5">
        <w:rPr>
          <w:rFonts w:ascii="Arial" w:hAnsi="Arial" w:cs="Arial"/>
          <w:sz w:val="22"/>
          <w:szCs w:val="22"/>
        </w:rPr>
        <w:t xml:space="preserve">Förderungsanträge </w:t>
      </w:r>
      <w:r w:rsidRPr="009127A5">
        <w:rPr>
          <w:rFonts w:ascii="Arial" w:hAnsi="Arial" w:cs="Arial"/>
          <w:b/>
          <w:bCs/>
          <w:sz w:val="22"/>
          <w:szCs w:val="22"/>
        </w:rPr>
        <w:t xml:space="preserve">müssen bis spätestens Freitag, 29. September 2017, 12:00 Uhr </w:t>
      </w:r>
      <w:r w:rsidRPr="009127A5">
        <w:rPr>
          <w:rFonts w:ascii="Arial" w:hAnsi="Arial" w:cs="Arial"/>
          <w:sz w:val="22"/>
          <w:szCs w:val="22"/>
        </w:rPr>
        <w:t xml:space="preserve">bei der Bewilligenden Stelle, dem </w:t>
      </w:r>
    </w:p>
    <w:p w:rsidR="007350A4" w:rsidRPr="009127A5" w:rsidRDefault="007350A4" w:rsidP="007350A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350A4" w:rsidRPr="009127A5" w:rsidRDefault="007350A4" w:rsidP="007350A4">
      <w:pPr>
        <w:spacing w:after="0" w:line="300" w:lineRule="exact"/>
        <w:jc w:val="both"/>
        <w:rPr>
          <w:rFonts w:ascii="Arial" w:hAnsi="Arial" w:cs="Arial"/>
          <w:lang w:val="de-DE"/>
        </w:rPr>
      </w:pPr>
      <w:r w:rsidRPr="009127A5">
        <w:rPr>
          <w:rFonts w:ascii="Arial" w:hAnsi="Arial" w:cs="Arial"/>
          <w:lang w:val="de-DE"/>
        </w:rPr>
        <w:t xml:space="preserve">Amt der Burgenländischen Landesregierung, Abteilung 4 – Ländliche Entwicklung, Agrarwesen und Naturschutz, Europaplatz 1, 7000 Eisenstadt, </w:t>
      </w:r>
    </w:p>
    <w:p w:rsidR="007350A4" w:rsidRPr="009127A5" w:rsidRDefault="007350A4" w:rsidP="007350A4">
      <w:pPr>
        <w:spacing w:after="0" w:line="300" w:lineRule="exact"/>
        <w:jc w:val="both"/>
        <w:rPr>
          <w:rFonts w:ascii="Arial" w:hAnsi="Arial" w:cs="Arial"/>
          <w:lang w:val="de-DE"/>
        </w:rPr>
      </w:pPr>
      <w:r w:rsidRPr="009127A5">
        <w:rPr>
          <w:rFonts w:ascii="Arial" w:hAnsi="Arial" w:cs="Arial"/>
          <w:lang w:val="de-DE"/>
        </w:rPr>
        <w:t xml:space="preserve">E-Mail: </w:t>
      </w:r>
      <w:r w:rsidRPr="009127A5">
        <w:rPr>
          <w:rFonts w:ascii="Arial" w:hAnsi="Arial" w:cs="Arial"/>
        </w:rPr>
        <w:t>post.a4-foerderwesen-natur@bgld.gv.at</w:t>
      </w:r>
    </w:p>
    <w:p w:rsidR="007350A4" w:rsidRPr="009127A5" w:rsidRDefault="007350A4" w:rsidP="007350A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350A4" w:rsidRPr="009127A5" w:rsidRDefault="007350A4" w:rsidP="007350A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127A5">
        <w:rPr>
          <w:rFonts w:ascii="Arial" w:hAnsi="Arial" w:cs="Arial"/>
          <w:b/>
          <w:bCs/>
          <w:sz w:val="22"/>
          <w:szCs w:val="22"/>
        </w:rPr>
        <w:t xml:space="preserve">vollständig eingelangt sein. </w:t>
      </w:r>
      <w:r w:rsidRPr="009127A5">
        <w:rPr>
          <w:rFonts w:ascii="Arial" w:hAnsi="Arial" w:cs="Arial"/>
          <w:sz w:val="22"/>
          <w:szCs w:val="22"/>
        </w:rPr>
        <w:t xml:space="preserve">Es ist das beigelegte Antragsformular zu verwenden. Die Förderungsanträge können </w:t>
      </w:r>
      <w:r w:rsidRPr="009127A5">
        <w:rPr>
          <w:rFonts w:ascii="Arial" w:hAnsi="Arial" w:cs="Arial"/>
          <w:b/>
          <w:bCs/>
          <w:sz w:val="22"/>
          <w:szCs w:val="22"/>
        </w:rPr>
        <w:t xml:space="preserve">postalisch oder per E-Mail (eingescannt) </w:t>
      </w:r>
      <w:r w:rsidRPr="009127A5">
        <w:rPr>
          <w:rFonts w:ascii="Arial" w:hAnsi="Arial" w:cs="Arial"/>
          <w:sz w:val="22"/>
          <w:szCs w:val="22"/>
        </w:rPr>
        <w:t xml:space="preserve">übermittelt werden. </w:t>
      </w:r>
    </w:p>
    <w:p w:rsidR="007350A4" w:rsidRPr="009127A5" w:rsidRDefault="007350A4" w:rsidP="007350A4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350A4" w:rsidRPr="009127A5" w:rsidRDefault="007350A4" w:rsidP="007350A4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81754B" w:rsidRDefault="0081754B">
      <w:pPr>
        <w:rPr>
          <w:rFonts w:ascii="Arial" w:hAnsi="Arial" w:cs="Arial"/>
        </w:rPr>
      </w:pPr>
    </w:p>
    <w:p w:rsidR="00141D64" w:rsidRDefault="00141D64">
      <w:pPr>
        <w:rPr>
          <w:rFonts w:ascii="Arial" w:hAnsi="Arial" w:cs="Arial"/>
        </w:rPr>
      </w:pPr>
    </w:p>
    <w:p w:rsidR="00141D64" w:rsidRDefault="00141D64" w:rsidP="0081754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81754B" w:rsidRPr="009127A5" w:rsidRDefault="0081754B" w:rsidP="0081754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127A5">
        <w:rPr>
          <w:rFonts w:ascii="Arial" w:hAnsi="Arial" w:cs="Arial"/>
          <w:b/>
          <w:bCs/>
          <w:sz w:val="22"/>
          <w:szCs w:val="22"/>
        </w:rPr>
        <w:t xml:space="preserve">Weitere Vorgangsweise </w:t>
      </w:r>
    </w:p>
    <w:p w:rsidR="0081754B" w:rsidRPr="009127A5" w:rsidRDefault="0081754B" w:rsidP="008175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1754B" w:rsidRPr="009127A5" w:rsidRDefault="0081754B" w:rsidP="0081754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127A5">
        <w:rPr>
          <w:rFonts w:ascii="Arial" w:hAnsi="Arial" w:cs="Arial"/>
          <w:sz w:val="22"/>
          <w:szCs w:val="22"/>
        </w:rPr>
        <w:t xml:space="preserve">Nach Feststellung der Vollständigkeit des Förderungsantrages und Überprüfung der Zugangsvoraussetzungen erfolgt ein Auswahlverfahren nach den Kriterien, die für diese </w:t>
      </w:r>
      <w:proofErr w:type="spellStart"/>
      <w:r w:rsidRPr="009127A5">
        <w:rPr>
          <w:rFonts w:ascii="Arial" w:hAnsi="Arial" w:cs="Arial"/>
          <w:sz w:val="22"/>
          <w:szCs w:val="22"/>
        </w:rPr>
        <w:t>Vorhabensart</w:t>
      </w:r>
      <w:proofErr w:type="spellEnd"/>
      <w:r w:rsidRPr="009127A5">
        <w:rPr>
          <w:rFonts w:ascii="Arial" w:hAnsi="Arial" w:cs="Arial"/>
          <w:sz w:val="22"/>
          <w:szCs w:val="22"/>
        </w:rPr>
        <w:t xml:space="preserve"> festgelegt sind. </w:t>
      </w:r>
    </w:p>
    <w:p w:rsidR="0081754B" w:rsidRPr="009127A5" w:rsidRDefault="0081754B" w:rsidP="008175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1754B" w:rsidRPr="009127A5" w:rsidRDefault="0081754B" w:rsidP="0081754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127A5">
        <w:rPr>
          <w:rFonts w:ascii="Arial" w:hAnsi="Arial" w:cs="Arial"/>
          <w:sz w:val="22"/>
          <w:szCs w:val="22"/>
        </w:rPr>
        <w:t xml:space="preserve">Im Auswahlverfahren werden nur </w:t>
      </w:r>
      <w:r w:rsidRPr="009127A5">
        <w:rPr>
          <w:rFonts w:ascii="Arial" w:hAnsi="Arial" w:cs="Arial"/>
          <w:b/>
          <w:bCs/>
          <w:sz w:val="22"/>
          <w:szCs w:val="22"/>
        </w:rPr>
        <w:t xml:space="preserve">vollständige Förderungsanträge </w:t>
      </w:r>
      <w:r w:rsidRPr="009127A5">
        <w:rPr>
          <w:rFonts w:ascii="Arial" w:hAnsi="Arial" w:cs="Arial"/>
          <w:sz w:val="22"/>
          <w:szCs w:val="22"/>
        </w:rPr>
        <w:t xml:space="preserve">berücksichtigt. Unvollständige Förderungsanträge sind vom aktuellen Auswahlverfahren ausgeschlossen. </w:t>
      </w:r>
    </w:p>
    <w:p w:rsidR="0081754B" w:rsidRPr="009127A5" w:rsidRDefault="0081754B" w:rsidP="008175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1754B" w:rsidRPr="009127A5" w:rsidRDefault="0081754B" w:rsidP="008175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1754B" w:rsidRPr="009127A5" w:rsidRDefault="0081754B" w:rsidP="0081754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81754B" w:rsidRPr="009127A5" w:rsidRDefault="0081754B" w:rsidP="0081754B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9127A5">
        <w:rPr>
          <w:rFonts w:ascii="Arial" w:hAnsi="Arial" w:cs="Arial"/>
          <w:b/>
          <w:bCs/>
          <w:sz w:val="22"/>
          <w:szCs w:val="22"/>
        </w:rPr>
        <w:t xml:space="preserve">ERFORDERLICHE UNTERLAGEN FÜR DIE ANTRAGSTELLUNG sind auf folgender Seite erhältlich: </w:t>
      </w:r>
      <w:hyperlink r:id="rId7" w:history="1">
        <w:r w:rsidRPr="009127A5">
          <w:rPr>
            <w:rStyle w:val="Hyperlink"/>
            <w:rFonts w:ascii="Arial" w:hAnsi="Arial" w:cs="Arial"/>
            <w:bCs/>
            <w:sz w:val="22"/>
            <w:szCs w:val="22"/>
          </w:rPr>
          <w:t>https://www.burgenland.at/natur-umwelt-agrar/foerderungen/laendliche-entwicklung-2014-2020/information-projektfoerderung-naturschutz/</w:t>
        </w:r>
      </w:hyperlink>
    </w:p>
    <w:p w:rsidR="0081754B" w:rsidRPr="009127A5" w:rsidRDefault="0081754B" w:rsidP="0081754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81754B" w:rsidRPr="009127A5" w:rsidRDefault="0081754B" w:rsidP="0081754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81754B" w:rsidRPr="009127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922CB"/>
    <w:multiLevelType w:val="hybridMultilevel"/>
    <w:tmpl w:val="1242F4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85"/>
    <w:rsid w:val="00000CCE"/>
    <w:rsid w:val="00020CA9"/>
    <w:rsid w:val="00042A6A"/>
    <w:rsid w:val="0006388E"/>
    <w:rsid w:val="000639CA"/>
    <w:rsid w:val="00064C34"/>
    <w:rsid w:val="00065604"/>
    <w:rsid w:val="00081B14"/>
    <w:rsid w:val="000C31BC"/>
    <w:rsid w:val="000F1327"/>
    <w:rsid w:val="00103603"/>
    <w:rsid w:val="00130827"/>
    <w:rsid w:val="00141D64"/>
    <w:rsid w:val="00146F12"/>
    <w:rsid w:val="00180E3E"/>
    <w:rsid w:val="00183466"/>
    <w:rsid w:val="00197F49"/>
    <w:rsid w:val="001B1D77"/>
    <w:rsid w:val="001D2002"/>
    <w:rsid w:val="001F657E"/>
    <w:rsid w:val="002013FA"/>
    <w:rsid w:val="00214490"/>
    <w:rsid w:val="002353A0"/>
    <w:rsid w:val="00273F2A"/>
    <w:rsid w:val="0027496D"/>
    <w:rsid w:val="002962D7"/>
    <w:rsid w:val="002A771F"/>
    <w:rsid w:val="002F6F34"/>
    <w:rsid w:val="003156A0"/>
    <w:rsid w:val="003250D3"/>
    <w:rsid w:val="00333B20"/>
    <w:rsid w:val="00375819"/>
    <w:rsid w:val="003A48BF"/>
    <w:rsid w:val="004160C8"/>
    <w:rsid w:val="00452B30"/>
    <w:rsid w:val="00461B6E"/>
    <w:rsid w:val="00467B85"/>
    <w:rsid w:val="0047027A"/>
    <w:rsid w:val="00482635"/>
    <w:rsid w:val="00490BE4"/>
    <w:rsid w:val="004E5D3D"/>
    <w:rsid w:val="004E74C6"/>
    <w:rsid w:val="004F0A2E"/>
    <w:rsid w:val="004F3009"/>
    <w:rsid w:val="0050621D"/>
    <w:rsid w:val="00513287"/>
    <w:rsid w:val="00550F9B"/>
    <w:rsid w:val="00580A0D"/>
    <w:rsid w:val="005C4337"/>
    <w:rsid w:val="005D775E"/>
    <w:rsid w:val="005F3099"/>
    <w:rsid w:val="006816CE"/>
    <w:rsid w:val="006868ED"/>
    <w:rsid w:val="00687340"/>
    <w:rsid w:val="00691419"/>
    <w:rsid w:val="006B0AEF"/>
    <w:rsid w:val="006C0E44"/>
    <w:rsid w:val="006C1BB5"/>
    <w:rsid w:val="006E3C7C"/>
    <w:rsid w:val="006F2D5F"/>
    <w:rsid w:val="00706B7E"/>
    <w:rsid w:val="00720C67"/>
    <w:rsid w:val="007350A4"/>
    <w:rsid w:val="00761237"/>
    <w:rsid w:val="00762162"/>
    <w:rsid w:val="00762CFF"/>
    <w:rsid w:val="007773D3"/>
    <w:rsid w:val="00790097"/>
    <w:rsid w:val="00795B52"/>
    <w:rsid w:val="007B489F"/>
    <w:rsid w:val="007B6F9D"/>
    <w:rsid w:val="007C58A5"/>
    <w:rsid w:val="007D33F9"/>
    <w:rsid w:val="00802A12"/>
    <w:rsid w:val="00815798"/>
    <w:rsid w:val="0081754B"/>
    <w:rsid w:val="008337C1"/>
    <w:rsid w:val="0084070F"/>
    <w:rsid w:val="008416AC"/>
    <w:rsid w:val="00862FCA"/>
    <w:rsid w:val="008652E0"/>
    <w:rsid w:val="00884889"/>
    <w:rsid w:val="008B169B"/>
    <w:rsid w:val="008B2917"/>
    <w:rsid w:val="008D0682"/>
    <w:rsid w:val="008D3BE2"/>
    <w:rsid w:val="009043C3"/>
    <w:rsid w:val="00961800"/>
    <w:rsid w:val="00976FCB"/>
    <w:rsid w:val="009A5A94"/>
    <w:rsid w:val="009E4B05"/>
    <w:rsid w:val="009F1458"/>
    <w:rsid w:val="00A07FA0"/>
    <w:rsid w:val="00A34494"/>
    <w:rsid w:val="00A41752"/>
    <w:rsid w:val="00A77113"/>
    <w:rsid w:val="00A819DD"/>
    <w:rsid w:val="00A83B9C"/>
    <w:rsid w:val="00AD6ECA"/>
    <w:rsid w:val="00AE44B7"/>
    <w:rsid w:val="00AE657C"/>
    <w:rsid w:val="00B050D1"/>
    <w:rsid w:val="00B51578"/>
    <w:rsid w:val="00B5541B"/>
    <w:rsid w:val="00BC2767"/>
    <w:rsid w:val="00BE2C55"/>
    <w:rsid w:val="00C06EAB"/>
    <w:rsid w:val="00C52D39"/>
    <w:rsid w:val="00C5386B"/>
    <w:rsid w:val="00C60BA7"/>
    <w:rsid w:val="00CB4951"/>
    <w:rsid w:val="00CB69A8"/>
    <w:rsid w:val="00CC2BCE"/>
    <w:rsid w:val="00CD7475"/>
    <w:rsid w:val="00CE73F9"/>
    <w:rsid w:val="00D12DD0"/>
    <w:rsid w:val="00D41E52"/>
    <w:rsid w:val="00D46922"/>
    <w:rsid w:val="00D63FD3"/>
    <w:rsid w:val="00D7620A"/>
    <w:rsid w:val="00D80A8B"/>
    <w:rsid w:val="00D863A1"/>
    <w:rsid w:val="00D93309"/>
    <w:rsid w:val="00D9612E"/>
    <w:rsid w:val="00DA6C8D"/>
    <w:rsid w:val="00DC100D"/>
    <w:rsid w:val="00DC2266"/>
    <w:rsid w:val="00DC2D3F"/>
    <w:rsid w:val="00DE4F11"/>
    <w:rsid w:val="00E57042"/>
    <w:rsid w:val="00E956BA"/>
    <w:rsid w:val="00EA6F52"/>
    <w:rsid w:val="00EC613C"/>
    <w:rsid w:val="00ED4ADC"/>
    <w:rsid w:val="00EF0CCA"/>
    <w:rsid w:val="00F0431F"/>
    <w:rsid w:val="00F06047"/>
    <w:rsid w:val="00F1056F"/>
    <w:rsid w:val="00F43570"/>
    <w:rsid w:val="00F55A98"/>
    <w:rsid w:val="00F72B67"/>
    <w:rsid w:val="00F8242B"/>
    <w:rsid w:val="00FD13C3"/>
    <w:rsid w:val="00FD62BA"/>
    <w:rsid w:val="00FE3900"/>
    <w:rsid w:val="00FE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7B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4C34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5F309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A5A9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1458"/>
    <w:rPr>
      <w:color w:val="800080" w:themeColor="followedHyperlink"/>
      <w:u w:val="single"/>
    </w:rPr>
  </w:style>
  <w:style w:type="paragraph" w:customStyle="1" w:styleId="Default">
    <w:name w:val="Default"/>
    <w:rsid w:val="008175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7B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4C34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5F309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A5A9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1458"/>
    <w:rPr>
      <w:color w:val="800080" w:themeColor="followedHyperlink"/>
      <w:u w:val="single"/>
    </w:rPr>
  </w:style>
  <w:style w:type="paragraph" w:customStyle="1" w:styleId="Default">
    <w:name w:val="Default"/>
    <w:rsid w:val="008175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urgenland.at/natur-umwelt-agrar/foerderungen/laendliche-entwicklung-2014-2020/information-projektfoerderung-naturschut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rgenland.at/natur-umwelt-agrar/foerderungen/laendliche-entwicklung-2014-2020/information-projektfoerderung-naturschut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5105E316.dotm</Template>
  <TotalTime>0</TotalTime>
  <Pages>3</Pages>
  <Words>756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BLRG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Ranner Andreas</dc:creator>
  <cp:lastModifiedBy>Wutschitz Christian</cp:lastModifiedBy>
  <cp:revision>11</cp:revision>
  <cp:lastPrinted>2017-08-08T10:43:00Z</cp:lastPrinted>
  <dcterms:created xsi:type="dcterms:W3CDTF">2017-08-08T13:30:00Z</dcterms:created>
  <dcterms:modified xsi:type="dcterms:W3CDTF">2017-08-09T11:36:00Z</dcterms:modified>
</cp:coreProperties>
</file>