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5DEA" w14:textId="77777777" w:rsidR="0002068F" w:rsidRPr="00A033F6" w:rsidRDefault="00A5703C" w:rsidP="00A033F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33F6">
        <w:rPr>
          <w:rFonts w:ascii="Arial" w:hAnsi="Arial" w:cs="Arial"/>
          <w:b/>
          <w:sz w:val="28"/>
          <w:szCs w:val="28"/>
        </w:rPr>
        <w:t>Anforderungen</w:t>
      </w:r>
      <w:r w:rsidR="00A033F6">
        <w:rPr>
          <w:rFonts w:ascii="Arial" w:hAnsi="Arial" w:cs="Arial"/>
          <w:b/>
          <w:sz w:val="28"/>
          <w:szCs w:val="28"/>
        </w:rPr>
        <w:br/>
      </w:r>
    </w:p>
    <w:p w14:paraId="2F819BCC" w14:textId="77777777" w:rsidR="004E4CCA" w:rsidRPr="001C2FD5" w:rsidRDefault="00A5703C" w:rsidP="001C2FD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C2FD5">
        <w:rPr>
          <w:rFonts w:ascii="Arial" w:hAnsi="Arial" w:cs="Arial"/>
          <w:b/>
        </w:rPr>
        <w:t>Geeignetes Personal (mindestens eine der folgenden Voraussetzungen)</w:t>
      </w:r>
    </w:p>
    <w:p w14:paraId="1A42A705" w14:textId="77777777" w:rsidR="004E4CCA" w:rsidRPr="00A5703C" w:rsidRDefault="004E4CCA" w:rsidP="00A34AC2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A5703C">
        <w:rPr>
          <w:rFonts w:ascii="Arial" w:hAnsi="Arial" w:cs="Arial"/>
        </w:rPr>
        <w:t>Diplom der Fakultät für Maschinenbau oder Elektrotechnik einer österreichischen Technischen Universität oder der Studienrichtung Montanmaschinenwesen der Montanuniversität und mindestens einjährige fachliche Tätigkeit im Bereich der Fahrzeugtechnik;</w:t>
      </w:r>
    </w:p>
    <w:p w14:paraId="0A0E305A" w14:textId="77777777" w:rsidR="004E4CCA" w:rsidRPr="00A5703C" w:rsidRDefault="004E4CCA" w:rsidP="00A34AC2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4E4CCA">
        <w:rPr>
          <w:rFonts w:ascii="Arial" w:eastAsia="Times New Roman" w:hAnsi="Arial" w:cs="Arial"/>
          <w:color w:val="000000"/>
          <w:lang w:eastAsia="de-AT"/>
        </w:rPr>
        <w:t>erfolgreicher Abschluss des Fachhochschul-Studienganges Fahr</w:t>
      </w:r>
      <w:r w:rsidR="00790EB8">
        <w:rPr>
          <w:rFonts w:ascii="Arial" w:eastAsia="Times New Roman" w:hAnsi="Arial" w:cs="Arial"/>
          <w:color w:val="000000"/>
          <w:lang w:eastAsia="de-AT"/>
        </w:rPr>
        <w:t>z</w:t>
      </w:r>
      <w:r w:rsidRPr="004E4CCA">
        <w:rPr>
          <w:rFonts w:ascii="Arial" w:eastAsia="Times New Roman" w:hAnsi="Arial" w:cs="Arial"/>
          <w:color w:val="000000"/>
          <w:lang w:eastAsia="de-AT"/>
        </w:rPr>
        <w:t>eugtechnik und mindestens zweijährige fachliche Tätigkeit im Bereich der Fahrzeugtechnik;</w:t>
      </w:r>
    </w:p>
    <w:p w14:paraId="5D61B5C0" w14:textId="77777777" w:rsidR="004E4CCA" w:rsidRPr="00A5703C" w:rsidRDefault="004E4CCA" w:rsidP="00A34AC2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4E4CCA">
        <w:rPr>
          <w:rFonts w:ascii="Arial" w:eastAsia="Times New Roman" w:hAnsi="Arial" w:cs="Arial"/>
          <w:color w:val="000000"/>
          <w:lang w:eastAsia="de-AT"/>
        </w:rPr>
        <w:t>erfolgreich bestandene Reifeprüfung an einer österreichischen Höheren technischen und gewerblichen Lehranstalt mit schwerpunktmäßiger Ausbildung im Bereich Maschinenbau, Maschineningenieurwesen, Elektrotechnik und jeweils mindestens zweijährige fachliche Tätigkeit im Bereich der Fahrzeugtechnik;</w:t>
      </w:r>
    </w:p>
    <w:p w14:paraId="0886646A" w14:textId="77777777" w:rsidR="004E4CCA" w:rsidRPr="00A5703C" w:rsidRDefault="004E4CCA" w:rsidP="00A34AC2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4E4CCA">
        <w:rPr>
          <w:rFonts w:ascii="Arial" w:eastAsia="Times New Roman" w:hAnsi="Arial" w:cs="Arial"/>
          <w:color w:val="000000"/>
          <w:lang w:eastAsia="de-AT"/>
        </w:rPr>
        <w:t xml:space="preserve">erfolgreich abgelegte Meisterprüfung im Kraftfahrzeugtechniker- oder </w:t>
      </w:r>
      <w:proofErr w:type="spellStart"/>
      <w:r w:rsidRPr="004E4CCA">
        <w:rPr>
          <w:rFonts w:ascii="Arial" w:eastAsia="Times New Roman" w:hAnsi="Arial" w:cs="Arial"/>
          <w:color w:val="000000"/>
          <w:lang w:eastAsia="de-AT"/>
        </w:rPr>
        <w:t>Kraftfahrzeugmechanikerhandwerk</w:t>
      </w:r>
      <w:proofErr w:type="spellEnd"/>
      <w:r w:rsidRPr="004E4CCA">
        <w:rPr>
          <w:rFonts w:ascii="Arial" w:eastAsia="Times New Roman" w:hAnsi="Arial" w:cs="Arial"/>
          <w:color w:val="000000"/>
          <w:lang w:eastAsia="de-AT"/>
        </w:rPr>
        <w:t xml:space="preserve"> oder erfolgreiche Absolvierung der Fachschule für Maschinenbau – Kraftfahrzeugbau oder der Fachschule für Maschinen- und Kraftfahrzeugtechnik oder der Werkmeisterschule für Berufstätige für Maschinenbau-Kraftfahrzeugtechnik</w:t>
      </w:r>
      <w:r w:rsidRPr="00A5703C">
        <w:rPr>
          <w:rFonts w:ascii="Arial" w:eastAsia="Times New Roman" w:hAnsi="Arial" w:cs="Arial"/>
          <w:color w:val="000000"/>
          <w:lang w:eastAsia="de-AT"/>
        </w:rPr>
        <w:t>;</w:t>
      </w:r>
    </w:p>
    <w:p w14:paraId="26C6EBEF" w14:textId="77777777" w:rsidR="001C2FD5" w:rsidRPr="00A5703C" w:rsidRDefault="004E4CCA" w:rsidP="00A34AC2">
      <w:pPr>
        <w:pStyle w:val="Listenabsatz"/>
        <w:numPr>
          <w:ilvl w:val="0"/>
          <w:numId w:val="14"/>
        </w:numPr>
        <w:jc w:val="both"/>
      </w:pPr>
      <w:r w:rsidRPr="004E4CCA">
        <w:rPr>
          <w:rFonts w:ascii="Arial" w:eastAsia="Times New Roman" w:hAnsi="Arial" w:cs="Arial"/>
          <w:color w:val="000000"/>
          <w:lang w:eastAsia="de-AT"/>
        </w:rPr>
        <w:t>erfolgreich abgelegte Lehrabschlussprüfung im Lehrberuf</w:t>
      </w:r>
    </w:p>
    <w:p w14:paraId="3855F6DB" w14:textId="77777777" w:rsidR="004E4CCA" w:rsidRPr="00A5703C" w:rsidRDefault="004E4CCA" w:rsidP="00A34AC2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4E4CCA">
        <w:rPr>
          <w:rFonts w:ascii="Arial" w:eastAsia="Times New Roman" w:hAnsi="Arial" w:cs="Arial"/>
          <w:color w:val="000000"/>
          <w:lang w:eastAsia="de-AT"/>
        </w:rPr>
        <w:t>Kraftfahrzeugtechniker oder Kraftfahrzeugmechaniker und eine mindestens zwei</w:t>
      </w:r>
      <w:r w:rsidR="00790EB8">
        <w:rPr>
          <w:rFonts w:ascii="Arial" w:eastAsia="Times New Roman" w:hAnsi="Arial" w:cs="Arial"/>
          <w:color w:val="000000"/>
          <w:lang w:eastAsia="de-AT"/>
        </w:rPr>
        <w:t>-</w:t>
      </w:r>
      <w:r w:rsidRPr="004E4CCA">
        <w:rPr>
          <w:rFonts w:ascii="Arial" w:eastAsia="Times New Roman" w:hAnsi="Arial" w:cs="Arial"/>
          <w:color w:val="000000"/>
          <w:lang w:eastAsia="de-AT"/>
        </w:rPr>
        <w:t>jährige fachliche Tätigkeit als Kraftfahrzeugtechniker oder Kraftfahrzeugmechaniker in einem zur wiederkehrenden Begutachtung ermächtigten Unternehmen oder</w:t>
      </w:r>
    </w:p>
    <w:p w14:paraId="54EC10E4" w14:textId="77777777" w:rsidR="004E4CCA" w:rsidRPr="00A5703C" w:rsidRDefault="004E4CCA" w:rsidP="00A34AC2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4E4CCA">
        <w:rPr>
          <w:rFonts w:ascii="Arial" w:eastAsia="Times New Roman" w:hAnsi="Arial" w:cs="Arial"/>
          <w:color w:val="000000"/>
          <w:lang w:eastAsia="de-AT"/>
        </w:rPr>
        <w:t xml:space="preserve">Landmaschinentechniker oder Landmaschinenmechaniker für die Begutachtung von </w:t>
      </w:r>
      <w:r w:rsidR="00790EB8">
        <w:rPr>
          <w:rFonts w:ascii="Arial" w:eastAsia="Times New Roman" w:hAnsi="Arial" w:cs="Arial"/>
          <w:color w:val="000000"/>
          <w:lang w:eastAsia="de-AT"/>
        </w:rPr>
        <w:t>Anhängern, Zugmaschinen, landwirtschaftlichen selbstfahrenden Arbeitsmaschinen sowie Motorkarren</w:t>
      </w:r>
      <w:r w:rsidRPr="004E4CCA">
        <w:rPr>
          <w:rFonts w:ascii="Arial" w:eastAsia="Times New Roman" w:hAnsi="Arial" w:cs="Arial"/>
          <w:color w:val="000000"/>
          <w:lang w:eastAsia="de-AT"/>
        </w:rPr>
        <w:t xml:space="preserve"> und mindestens zweijährige fachliche Tätigkeit als Landmaschinentechniker oder Landmaschinenmechaniker in einem zur wiederkehrenden Begutachtung ermächtigten Unternehmen oder</w:t>
      </w:r>
    </w:p>
    <w:p w14:paraId="7F50D2CA" w14:textId="77777777" w:rsidR="004E4CCA" w:rsidRPr="00A5703C" w:rsidRDefault="00A5703C" w:rsidP="00A34AC2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4E4CCA">
        <w:rPr>
          <w:rFonts w:ascii="Arial" w:eastAsia="Times New Roman" w:hAnsi="Arial" w:cs="Arial"/>
          <w:color w:val="000000"/>
          <w:lang w:eastAsia="de-AT"/>
        </w:rPr>
        <w:t>Karosseriebau- und Karosserielackiertechniker für die Begutachtung von Anhängern und mindestens zweijährige fachliche Tätigkeit als Karosseriebau- und Karosserielackiertechniker in einem zur wiederkehrenden Begutachtung ermächtigten Unternehmen oder</w:t>
      </w:r>
    </w:p>
    <w:p w14:paraId="5AB39906" w14:textId="77777777" w:rsidR="004E4CCA" w:rsidRPr="00A5703C" w:rsidRDefault="00A5703C" w:rsidP="00A34AC2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4E4CCA">
        <w:rPr>
          <w:rFonts w:ascii="Arial" w:eastAsia="Times New Roman" w:hAnsi="Arial" w:cs="Arial"/>
          <w:color w:val="000000"/>
          <w:lang w:eastAsia="de-AT"/>
        </w:rPr>
        <w:t>Metalltechniker für Schmiede und Fahrzeugbau für die Begutachtung von Anhängern und mindestens zweijährige fachliche Tätigkeit als Metalltechniker für Schmiede und Fahrzeugbau in einem zur wiederkehrenden Begutachtung ermächtigten Unternehmen</w:t>
      </w:r>
      <w:r w:rsidR="00A033F6">
        <w:rPr>
          <w:rFonts w:ascii="Arial" w:eastAsia="Times New Roman" w:hAnsi="Arial" w:cs="Arial"/>
          <w:color w:val="000000"/>
          <w:lang w:eastAsia="de-AT"/>
        </w:rPr>
        <w:t>.</w:t>
      </w:r>
    </w:p>
    <w:p w14:paraId="37026EF2" w14:textId="77777777" w:rsidR="004E4CCA" w:rsidRPr="00A5703C" w:rsidRDefault="00A5703C" w:rsidP="00D87F70">
      <w:pPr>
        <w:ind w:left="340"/>
        <w:jc w:val="both"/>
        <w:rPr>
          <w:rFonts w:ascii="Arial" w:hAnsi="Arial" w:cs="Arial"/>
        </w:rPr>
      </w:pPr>
      <w:r w:rsidRPr="00A5703C">
        <w:rPr>
          <w:rFonts w:ascii="Arial" w:hAnsi="Arial" w:cs="Arial"/>
        </w:rPr>
        <w:t xml:space="preserve">Alle Personen müssen darüber hinaus noch Nachweise über die Absolvierung von speziellen Schulungen </w:t>
      </w:r>
      <w:r w:rsidR="001C2FD5">
        <w:rPr>
          <w:rFonts w:ascii="Arial" w:hAnsi="Arial" w:cs="Arial"/>
        </w:rPr>
        <w:t>erbringen</w:t>
      </w:r>
      <w:r w:rsidRPr="00A5703C">
        <w:rPr>
          <w:rFonts w:ascii="Arial" w:hAnsi="Arial" w:cs="Arial"/>
        </w:rPr>
        <w:t>. Diese Schulungen werden z.B. vom WIFI Burgenland angeboten.</w:t>
      </w:r>
    </w:p>
    <w:p w14:paraId="736705BD" w14:textId="77777777" w:rsidR="001B7EF1" w:rsidRDefault="001C2FD5" w:rsidP="00D87F70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B7EF1">
        <w:rPr>
          <w:rFonts w:ascii="Arial" w:hAnsi="Arial" w:cs="Arial"/>
          <w:b/>
        </w:rPr>
        <w:t>Verfügung über Einrichtung zur Überprüfung von Kraftfahrzeugen</w:t>
      </w:r>
      <w:r w:rsidRPr="001B7EF1">
        <w:rPr>
          <w:rFonts w:ascii="Arial" w:hAnsi="Arial" w:cs="Arial"/>
        </w:rPr>
        <w:t xml:space="preserve">, z.B. Prüfhalle, Hebebühne, Rollenbremsprüfstand, </w:t>
      </w:r>
      <w:r w:rsidR="00A033F6" w:rsidRPr="001B7EF1">
        <w:rPr>
          <w:rFonts w:ascii="Arial" w:hAnsi="Arial" w:cs="Arial"/>
        </w:rPr>
        <w:t>Bremsverzögerungsmessgerät, Druckluftmanometer, Trübungsmessgerät, Scheinwerfereinstellgerät, Bremsflüssigkeitstester</w:t>
      </w:r>
      <w:r w:rsidR="00790EB8">
        <w:rPr>
          <w:rFonts w:ascii="Arial" w:hAnsi="Arial" w:cs="Arial"/>
        </w:rPr>
        <w:t>.</w:t>
      </w:r>
    </w:p>
    <w:p w14:paraId="52541CF8" w14:textId="77777777" w:rsidR="00790EB8" w:rsidRPr="00790EB8" w:rsidRDefault="00790EB8" w:rsidP="00D87F70">
      <w:pPr>
        <w:spacing w:after="120"/>
        <w:jc w:val="both"/>
        <w:rPr>
          <w:rFonts w:ascii="Arial" w:hAnsi="Arial" w:cs="Arial"/>
        </w:rPr>
      </w:pPr>
    </w:p>
    <w:p w14:paraId="7FE832ED" w14:textId="62BF8F21" w:rsidR="00790EB8" w:rsidRDefault="00A033F6" w:rsidP="00D87F70">
      <w:pPr>
        <w:pStyle w:val="Listenabsatz"/>
        <w:numPr>
          <w:ilvl w:val="0"/>
          <w:numId w:val="1"/>
        </w:numPr>
        <w:jc w:val="both"/>
      </w:pPr>
      <w:r w:rsidRPr="00D87F70">
        <w:rPr>
          <w:rFonts w:ascii="Arial" w:hAnsi="Arial" w:cs="Arial"/>
          <w:b/>
          <w:noProof/>
        </w:rPr>
        <w:t xml:space="preserve">Begutachtungsstellennummer – </w:t>
      </w:r>
      <w:r w:rsidRPr="00D87F70">
        <w:rPr>
          <w:rFonts w:ascii="Arial" w:hAnsi="Arial" w:cs="Arial"/>
          <w:noProof/>
        </w:rPr>
        <w:t xml:space="preserve">Zuweisung auf Antrag durch den Landeshauptmann (Abteilung </w:t>
      </w:r>
      <w:r w:rsidR="007C556F">
        <w:rPr>
          <w:rFonts w:ascii="Arial" w:hAnsi="Arial" w:cs="Arial"/>
          <w:noProof/>
        </w:rPr>
        <w:t>8</w:t>
      </w:r>
      <w:r w:rsidRPr="00D87F70">
        <w:rPr>
          <w:rFonts w:ascii="Arial" w:hAnsi="Arial" w:cs="Arial"/>
          <w:noProof/>
        </w:rPr>
        <w:t xml:space="preserve"> – Referat Verkehrsrecht)</w:t>
      </w:r>
      <w:r w:rsidR="00790EB8" w:rsidRPr="00D87F70">
        <w:rPr>
          <w:rFonts w:ascii="Arial" w:hAnsi="Arial" w:cs="Arial"/>
          <w:noProof/>
        </w:rPr>
        <w:t>.</w:t>
      </w:r>
    </w:p>
    <w:sectPr w:rsidR="00790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921"/>
    <w:multiLevelType w:val="hybridMultilevel"/>
    <w:tmpl w:val="1FF8D6CC"/>
    <w:lvl w:ilvl="0" w:tplc="0C07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sz w:val="17"/>
        <w:szCs w:val="1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7694"/>
    <w:multiLevelType w:val="hybridMultilevel"/>
    <w:tmpl w:val="D2F6CB46"/>
    <w:lvl w:ilvl="0" w:tplc="5AC6E3C8">
      <w:numFmt w:val="bullet"/>
      <w:lvlText w:val="-"/>
      <w:lvlJc w:val="left"/>
      <w:pPr>
        <w:ind w:left="794" w:hanging="397"/>
      </w:pPr>
      <w:rPr>
        <w:rFonts w:ascii="Arial" w:eastAsiaTheme="minorHAnsi" w:hAnsi="Aria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49A"/>
    <w:multiLevelType w:val="hybridMultilevel"/>
    <w:tmpl w:val="C37ACC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0471"/>
    <w:multiLevelType w:val="hybridMultilevel"/>
    <w:tmpl w:val="0DD05F58"/>
    <w:lvl w:ilvl="0" w:tplc="B02E784A">
      <w:numFmt w:val="bullet"/>
      <w:lvlText w:val="o"/>
      <w:lvlJc w:val="left"/>
      <w:pPr>
        <w:ind w:left="340" w:hanging="340"/>
      </w:pPr>
      <w:rPr>
        <w:rFonts w:ascii="Courier New" w:hAnsi="Courier New" w:cs="Courier New" w:hint="default"/>
        <w:sz w:val="17"/>
        <w:szCs w:val="1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55C1"/>
    <w:multiLevelType w:val="hybridMultilevel"/>
    <w:tmpl w:val="231A030C"/>
    <w:lvl w:ilvl="0" w:tplc="E9C23DE8">
      <w:numFmt w:val="bullet"/>
      <w:lvlText w:val="-"/>
      <w:lvlJc w:val="left"/>
      <w:pPr>
        <w:ind w:left="454" w:hanging="341"/>
      </w:pPr>
      <w:rPr>
        <w:rFonts w:ascii="Arial" w:eastAsiaTheme="minorHAnsi" w:hAnsi="Aria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353AF"/>
    <w:multiLevelType w:val="hybridMultilevel"/>
    <w:tmpl w:val="53A6A05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D3C24"/>
    <w:multiLevelType w:val="hybridMultilevel"/>
    <w:tmpl w:val="F7D2D576"/>
    <w:lvl w:ilvl="0" w:tplc="0C07000B">
      <w:start w:val="1"/>
      <w:numFmt w:val="bullet"/>
      <w:lvlText w:val=""/>
      <w:lvlJc w:val="left"/>
      <w:pPr>
        <w:ind w:left="340" w:hanging="34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F02B2"/>
    <w:multiLevelType w:val="hybridMultilevel"/>
    <w:tmpl w:val="11C87592"/>
    <w:lvl w:ilvl="0" w:tplc="99E0D414">
      <w:numFmt w:val="bullet"/>
      <w:lvlText w:val="o"/>
      <w:lvlJc w:val="left"/>
      <w:pPr>
        <w:ind w:left="454" w:hanging="227"/>
      </w:pPr>
      <w:rPr>
        <w:rFonts w:ascii="Courier New" w:hAnsi="Courier New" w:hint="default"/>
        <w:sz w:val="17"/>
        <w:szCs w:val="1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24DBF"/>
    <w:multiLevelType w:val="hybridMultilevel"/>
    <w:tmpl w:val="B81A493C"/>
    <w:lvl w:ilvl="0" w:tplc="00703834">
      <w:numFmt w:val="bullet"/>
      <w:lvlText w:val="-"/>
      <w:lvlJc w:val="left"/>
      <w:pPr>
        <w:ind w:left="680" w:hanging="340"/>
      </w:pPr>
      <w:rPr>
        <w:rFonts w:ascii="Arial" w:eastAsiaTheme="minorHAnsi" w:hAnsi="Aria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551F1"/>
    <w:multiLevelType w:val="hybridMultilevel"/>
    <w:tmpl w:val="498C057E"/>
    <w:lvl w:ilvl="0" w:tplc="03C4C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652CF"/>
    <w:multiLevelType w:val="hybridMultilevel"/>
    <w:tmpl w:val="18D4C198"/>
    <w:lvl w:ilvl="0" w:tplc="9FDA073C">
      <w:numFmt w:val="bullet"/>
      <w:lvlText w:val="o"/>
      <w:lvlJc w:val="left"/>
      <w:pPr>
        <w:ind w:left="454" w:hanging="227"/>
      </w:pPr>
      <w:rPr>
        <w:rFonts w:ascii="Courier New" w:hAnsi="Courier New" w:hint="default"/>
        <w:sz w:val="17"/>
        <w:szCs w:val="1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63BE6"/>
    <w:multiLevelType w:val="hybridMultilevel"/>
    <w:tmpl w:val="4A2E3C4C"/>
    <w:lvl w:ilvl="0" w:tplc="9FDA073C">
      <w:numFmt w:val="bullet"/>
      <w:lvlText w:val="o"/>
      <w:lvlJc w:val="left"/>
      <w:pPr>
        <w:ind w:left="737" w:hanging="283"/>
      </w:pPr>
      <w:rPr>
        <w:rFonts w:ascii="Courier New" w:hAnsi="Courier New" w:hint="default"/>
        <w:b/>
        <w:sz w:val="17"/>
        <w:szCs w:val="1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E133C"/>
    <w:multiLevelType w:val="hybridMultilevel"/>
    <w:tmpl w:val="3DC8809E"/>
    <w:lvl w:ilvl="0" w:tplc="9FDA073C">
      <w:numFmt w:val="bullet"/>
      <w:lvlText w:val="o"/>
      <w:lvlJc w:val="left"/>
      <w:pPr>
        <w:ind w:left="397" w:hanging="170"/>
      </w:pPr>
      <w:rPr>
        <w:rFonts w:ascii="Courier New" w:hAnsi="Courier New" w:hint="default"/>
        <w:sz w:val="17"/>
        <w:szCs w:val="17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D325D"/>
    <w:multiLevelType w:val="hybridMultilevel"/>
    <w:tmpl w:val="A4AA87C6"/>
    <w:lvl w:ilvl="0" w:tplc="03C4C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35682"/>
    <w:multiLevelType w:val="hybridMultilevel"/>
    <w:tmpl w:val="E9980246"/>
    <w:lvl w:ilvl="0" w:tplc="F38845D2">
      <w:numFmt w:val="bullet"/>
      <w:lvlText w:val="-"/>
      <w:lvlJc w:val="left"/>
      <w:pPr>
        <w:ind w:left="737" w:hanging="283"/>
      </w:pPr>
      <w:rPr>
        <w:rFonts w:ascii="Arial" w:eastAsiaTheme="minorHAnsi" w:hAnsi="Aria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14"/>
  </w:num>
  <w:num w:numId="12">
    <w:abstractNumId w:val="10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CA"/>
    <w:rsid w:val="000773F7"/>
    <w:rsid w:val="00103381"/>
    <w:rsid w:val="001B7EF1"/>
    <w:rsid w:val="001C2FD5"/>
    <w:rsid w:val="004B0F0F"/>
    <w:rsid w:val="004E4CCA"/>
    <w:rsid w:val="005A50D3"/>
    <w:rsid w:val="005D2B84"/>
    <w:rsid w:val="007516FF"/>
    <w:rsid w:val="00790EB8"/>
    <w:rsid w:val="007C556F"/>
    <w:rsid w:val="008C69A2"/>
    <w:rsid w:val="00A033F6"/>
    <w:rsid w:val="00A34AC2"/>
    <w:rsid w:val="00A5703C"/>
    <w:rsid w:val="00D87F70"/>
    <w:rsid w:val="00E60344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2E4D"/>
  <w15:chartTrackingRefBased/>
  <w15:docId w15:val="{617F8C0E-1EC0-4EDA-8364-A45E3C66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">
    <w:name w:val="abs"/>
    <w:basedOn w:val="Standard"/>
    <w:rsid w:val="004E4CCA"/>
    <w:pPr>
      <w:snapToGrid w:val="0"/>
      <w:spacing w:before="80" w:after="0" w:line="288" w:lineRule="auto"/>
      <w:ind w:firstLine="397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  <w:style w:type="paragraph" w:customStyle="1" w:styleId="ziffere1">
    <w:name w:val="ziffere1"/>
    <w:basedOn w:val="Standard"/>
    <w:rsid w:val="004E4CCA"/>
    <w:pPr>
      <w:snapToGrid w:val="0"/>
      <w:spacing w:before="40" w:after="0" w:line="22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  <w:style w:type="paragraph" w:customStyle="1" w:styleId="literae2">
    <w:name w:val="literae2"/>
    <w:basedOn w:val="Standard"/>
    <w:rsid w:val="004E4CCA"/>
    <w:pPr>
      <w:snapToGrid w:val="0"/>
      <w:spacing w:before="40" w:after="0" w:line="22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  <w:style w:type="paragraph" w:customStyle="1" w:styleId="schlussteilziff">
    <w:name w:val="schlussteilziff"/>
    <w:basedOn w:val="Standard"/>
    <w:rsid w:val="004E4CCA"/>
    <w:pPr>
      <w:snapToGrid w:val="0"/>
      <w:spacing w:before="40" w:after="0" w:line="22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4E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5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3230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526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3484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81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0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5648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9791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64273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88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8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1770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770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3534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45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5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A814-3F9F-4A42-A94E-77A08EBB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Spah Sabine Maria</dc:creator>
  <cp:keywords/>
  <dc:description/>
  <cp:lastModifiedBy>Spah Sabine Maria</cp:lastModifiedBy>
  <cp:revision>2</cp:revision>
  <cp:lastPrinted>2022-01-18T09:20:00Z</cp:lastPrinted>
  <dcterms:created xsi:type="dcterms:W3CDTF">2024-03-04T13:12:00Z</dcterms:created>
  <dcterms:modified xsi:type="dcterms:W3CDTF">2024-03-04T13:12:00Z</dcterms:modified>
</cp:coreProperties>
</file>